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6FC" w:rsidRPr="008D1793" w:rsidRDefault="007E76FC" w:rsidP="007E76F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7E76FC" w:rsidRPr="008D1793" w:rsidRDefault="007E76FC" w:rsidP="007E76F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E76FC" w:rsidRPr="008D1793" w:rsidRDefault="007E76FC" w:rsidP="007E76FC">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243</w:t>
      </w:r>
      <w:r w:rsidRPr="008D1793">
        <w:rPr>
          <w:rFonts w:ascii="仿宋_GB2312" w:eastAsia="仿宋_GB2312" w:hAnsi="仿宋" w:cs="Times New Roman" w:hint="eastAsia"/>
          <w:kern w:val="2"/>
          <w:sz w:val="32"/>
          <w:szCs w:val="32"/>
        </w:rPr>
        <w:t>号</w:t>
      </w: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潘险峰</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1973年6月2日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盗窃</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2019年4月3日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（2019）豫0311刑初70号刑事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五年六个月</w:t>
      </w:r>
      <w:r w:rsidRPr="008D1793">
        <w:rPr>
          <w:rFonts w:ascii="仿宋_GB2312" w:eastAsia="仿宋_GB2312" w:hAnsi="仿宋" w:cs="Times New Roman" w:hint="eastAsia"/>
          <w:noProof/>
          <w:kern w:val="2"/>
          <w:sz w:val="32"/>
          <w:szCs w:val="32"/>
        </w:rPr>
        <w:t>，附加罚金5万元（未履行）、追缴个人违法所得5000元（未履行）、追缴共同违法所得12000元（未履行）、责令共同退赔29920元（已赔）</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一审判决后该犯提出上诉，河南省洛阳市中级人民法院于2019年6月27日作出（2019）豫03刑终451号刑事裁定书，驳回上诉、维持原判。原判刑期自2018年8月7日起至2024年2月6日止。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2019年8月21日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于2020年4月、9月、2021年2月、7月、12月、2022年7月、12月先后获得表扬奖励7次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2次优秀1次良好1次一般</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一般</w:t>
      </w:r>
      <w:r w:rsidRPr="008D1793">
        <w:rPr>
          <w:rFonts w:ascii="仿宋_GB2312" w:eastAsia="仿宋_GB2312" w:hAnsi="仿宋" w:cs="Times New Roman" w:hint="eastAsia"/>
          <w:kern w:val="2"/>
          <w:sz w:val="32"/>
          <w:szCs w:val="32"/>
        </w:rPr>
        <w:t xml:space="preserve">。                         </w:t>
      </w: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考试成绩为85.6分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考试成绩为87.8分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考试成绩为84.4分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考试成绩为88.4分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，文</w:t>
      </w:r>
      <w:r w:rsidRPr="008D1793">
        <w:rPr>
          <w:rFonts w:ascii="仿宋_GB2312" w:eastAsia="仿宋_GB2312" w:hAnsi="仿宋" w:cs="Times New Roman" w:hint="eastAsia"/>
          <w:kern w:val="2"/>
          <w:sz w:val="32"/>
          <w:szCs w:val="32"/>
        </w:rPr>
        <w:lastRenderedPageBreak/>
        <w:t>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劳动岗位是一名缝纫工，能听从指挥，服从分配，劳动中不怕苦、不叫累，踏实肯干，并且善于总结劳动技巧，能认真学习来提高自已的操作技能。劳动改造中能能够遵守劳动纪律和安全生产规定及操作规程，按照工艺要求和质量标准生产，按时完成劳动改造任务，表现较好。</w:t>
      </w: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该犯系累犯，财产刑未全部履行，本次减刑呈报幅度已从严。</w:t>
      </w:r>
    </w:p>
    <w:p w:rsidR="007E76FC" w:rsidRPr="008D1793" w:rsidRDefault="007E76FC" w:rsidP="007E76F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潘险峰</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减去有期徒刑四个月</w:t>
      </w:r>
      <w:r w:rsidRPr="008D1793">
        <w:rPr>
          <w:rFonts w:ascii="仿宋_GB2312" w:eastAsia="仿宋_GB2312" w:hAnsi="仿宋" w:cs="Times New Roman" w:hint="eastAsia"/>
          <w:kern w:val="2"/>
          <w:sz w:val="32"/>
          <w:szCs w:val="32"/>
        </w:rPr>
        <w:t>。特提请裁定。</w:t>
      </w:r>
    </w:p>
    <w:p w:rsidR="007E76FC" w:rsidRPr="008D1793" w:rsidRDefault="007E76FC" w:rsidP="007E76FC">
      <w:pPr>
        <w:widowControl w:val="0"/>
        <w:adjustRightInd/>
        <w:snapToGrid/>
        <w:spacing w:after="0" w:line="520" w:lineRule="exact"/>
        <w:jc w:val="both"/>
        <w:rPr>
          <w:rFonts w:ascii="仿宋_GB2312" w:eastAsia="仿宋_GB2312" w:hAnsi="仿宋" w:cs="Times New Roman"/>
          <w:kern w:val="2"/>
          <w:sz w:val="32"/>
          <w:szCs w:val="32"/>
        </w:rPr>
      </w:pPr>
    </w:p>
    <w:p w:rsidR="007E76FC" w:rsidRPr="008D1793" w:rsidRDefault="007E76FC" w:rsidP="007E76F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7E76FC" w:rsidRPr="008D1793" w:rsidRDefault="007E76FC" w:rsidP="007E76FC">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7E76FC" w:rsidRPr="008D1793" w:rsidRDefault="007E76FC" w:rsidP="007E76FC">
      <w:pPr>
        <w:widowControl w:val="0"/>
        <w:adjustRightInd/>
        <w:snapToGrid/>
        <w:spacing w:after="0" w:line="600" w:lineRule="exact"/>
        <w:jc w:val="both"/>
        <w:rPr>
          <w:rFonts w:ascii="仿宋_GB2312" w:eastAsia="仿宋_GB2312" w:hAnsi="仿宋" w:cs="Times New Roman"/>
          <w:kern w:val="2"/>
          <w:sz w:val="32"/>
          <w:szCs w:val="32"/>
        </w:rPr>
      </w:pPr>
    </w:p>
    <w:p w:rsidR="007E76FC" w:rsidRPr="008D1793" w:rsidRDefault="007E76FC" w:rsidP="007E76FC">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7E76FC" w:rsidRPr="008D1793" w:rsidRDefault="007E76FC" w:rsidP="007E76FC">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7E76FC" w:rsidRPr="008D1793" w:rsidRDefault="007E76FC" w:rsidP="007E76FC">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7E76FC" w:rsidRDefault="006003B2" w:rsidP="00E16F27">
      <w:bookmarkStart w:id="0" w:name="_GoBack"/>
      <w:bookmarkEnd w:id="0"/>
    </w:p>
    <w:sectPr w:rsidR="006003B2" w:rsidRPr="007E76F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5FF" w:rsidRDefault="00EF55FF" w:rsidP="00A805B1">
      <w:pPr>
        <w:spacing w:after="0"/>
      </w:pPr>
      <w:r>
        <w:separator/>
      </w:r>
    </w:p>
  </w:endnote>
  <w:endnote w:type="continuationSeparator" w:id="0">
    <w:p w:rsidR="00EF55FF" w:rsidRDefault="00EF55FF"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5FF" w:rsidRDefault="00EF55FF" w:rsidP="00A805B1">
      <w:pPr>
        <w:spacing w:after="0"/>
      </w:pPr>
      <w:r>
        <w:separator/>
      </w:r>
    </w:p>
  </w:footnote>
  <w:footnote w:type="continuationSeparator" w:id="0">
    <w:p w:rsidR="00EF55FF" w:rsidRDefault="00EF55FF"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619B1"/>
    <w:rsid w:val="006003B2"/>
    <w:rsid w:val="007E76FC"/>
    <w:rsid w:val="00A805B1"/>
    <w:rsid w:val="00B6124B"/>
    <w:rsid w:val="00BB1330"/>
    <w:rsid w:val="00CB2273"/>
    <w:rsid w:val="00E15556"/>
    <w:rsid w:val="00E16F27"/>
    <w:rsid w:val="00EF55FF"/>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163</Words>
  <Characters>931</Characters>
  <Application>Microsoft Office Word</Application>
  <DocSecurity>0</DocSecurity>
  <Lines>7</Lines>
  <Paragraphs>2</Paragraphs>
  <ScaleCrop>false</ScaleCrop>
  <Company>三门峡</Company>
  <LinksUpToDate>false</LinksUpToDate>
  <CharactersWithSpaces>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2023-07-01T02:14:00Z</dcterms:modified>
</cp:coreProperties>
</file>