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sz w:val="32"/>
          <w:szCs w:val="32"/>
          <w:lang w:val="en-US" w:eastAsia="zh-CN"/>
        </w:rPr>
        <w:t>179</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_GB2312" w:eastAsia="仿宋_GB2312" w:cs="仿宋_GB2312"/>
          <w:sz w:val="32"/>
          <w:szCs w:val="32"/>
        </w:rPr>
        <w:t>罪犯</w:t>
      </w:r>
      <w:r>
        <w:rPr>
          <w:rFonts w:hint="eastAsia" w:ascii="仿宋_GB2312" w:hAnsi="仿宋_GB2312" w:eastAsia="仿宋_GB2312" w:cs="仿宋_GB2312"/>
          <w:sz w:val="32"/>
          <w:szCs w:val="32"/>
          <w:lang w:eastAsia="zh-CN"/>
        </w:rPr>
        <w:t>陈洛义</w:t>
      </w:r>
      <w:r>
        <w:rPr>
          <w:rFonts w:hint="eastAsia" w:ascii="仿宋_GB2312" w:hAnsi="仿宋_GB2312" w:eastAsia="仿宋_GB2312" w:cs="仿宋_GB2312"/>
          <w:sz w:val="32"/>
          <w:szCs w:val="32"/>
        </w:rPr>
        <w:t>，男，</w:t>
      </w:r>
      <w:r>
        <w:rPr>
          <w:rFonts w:hint="eastAsia" w:ascii="仿宋_GB2312" w:hAnsi="仿宋" w:eastAsia="仿宋_GB2312" w:cs="Times New Roman"/>
          <w:sz w:val="32"/>
          <w:szCs w:val="32"/>
        </w:rPr>
        <w:t>1993年5月27日</w:t>
      </w:r>
      <w:r>
        <w:rPr>
          <w:rFonts w:hint="eastAsia" w:ascii="仿宋_GB2312" w:hAnsi="仿宋_GB2312" w:eastAsia="仿宋_GB2312" w:cs="仿宋_GB2312"/>
          <w:sz w:val="32"/>
          <w:szCs w:val="32"/>
        </w:rPr>
        <w:t>出生，汉族，</w:t>
      </w:r>
      <w:r>
        <w:rPr>
          <w:rFonts w:hint="eastAsia" w:ascii="仿宋_GB2312" w:hAnsi="仿宋" w:eastAsia="仿宋_GB2312" w:cs="Times New Roman"/>
          <w:sz w:val="32"/>
          <w:szCs w:val="32"/>
        </w:rPr>
        <w:t>原户籍所在地河南省宜阳县</w:t>
      </w:r>
      <w:r>
        <w:rPr>
          <w:rFonts w:hint="eastAsia" w:ascii="仿宋_GB2312" w:hAnsi="仿宋_GB2312" w:eastAsia="仿宋_GB2312" w:cs="仿宋_GB2312"/>
          <w:sz w:val="32"/>
          <w:szCs w:val="32"/>
        </w:rPr>
        <w:t>，</w:t>
      </w:r>
      <w:r>
        <w:rPr>
          <w:rFonts w:hint="eastAsia" w:ascii="仿宋_GB2312" w:hAnsi="仿宋" w:eastAsia="仿宋_GB2312" w:cs="Times New Roman"/>
          <w:sz w:val="32"/>
          <w:szCs w:val="32"/>
        </w:rPr>
        <w:t>因抢劫罪经河南省洛阳市西工区人民法院于2020年9月25日以（2020）豫0303刑初77号刑事判决书判处有期徒刑</w:t>
      </w:r>
      <w:r>
        <w:rPr>
          <w:rFonts w:hint="eastAsia" w:ascii="仿宋_GB2312" w:hAnsi="仿宋" w:eastAsia="仿宋_GB2312" w:cs="Times New Roman"/>
          <w:sz w:val="32"/>
          <w:szCs w:val="32"/>
          <w:lang w:val="en-US" w:eastAsia="zh-CN"/>
        </w:rPr>
        <w:t>八</w:t>
      </w:r>
      <w:r>
        <w:rPr>
          <w:rFonts w:hint="eastAsia" w:ascii="仿宋_GB2312" w:hAnsi="仿宋" w:eastAsia="仿宋_GB2312" w:cs="Times New Roman"/>
          <w:sz w:val="32"/>
          <w:szCs w:val="32"/>
        </w:rPr>
        <w:t>年,并处罚金0.2万元，全缴。刑期自2019年9月20日至2027年9月19日，于2020年11月10日送我狱服刑改造。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6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该犯在日常改造中能够认罪悔罪，服从管理教育，遵守各项监规狱纪，落实行为规范，参加三课学习,努力完成改造任务。自</w:t>
      </w:r>
      <w:r>
        <w:rPr>
          <w:rFonts w:hint="eastAsia" w:ascii="仿宋_GB2312" w:hAnsi="仿宋" w:eastAsia="仿宋_GB2312" w:cs="Times New Roman"/>
          <w:sz w:val="32"/>
          <w:szCs w:val="32"/>
          <w:lang w:val="en-US" w:eastAsia="zh-CN"/>
        </w:rPr>
        <w:t>本</w:t>
      </w:r>
      <w:r>
        <w:rPr>
          <w:rFonts w:hint="eastAsia" w:ascii="仿宋_GB2312" w:hAnsi="仿宋" w:eastAsia="仿宋_GB2312" w:cs="Times New Roman"/>
          <w:sz w:val="32"/>
          <w:szCs w:val="32"/>
        </w:rPr>
        <w:t>次减刑以来分别于2021.8</w:t>
      </w:r>
      <w:r>
        <w:rPr>
          <w:rFonts w:hint="eastAsia" w:ascii="仿宋_GB2312" w:hAnsi="仿宋" w:eastAsia="仿宋_GB2312" w:cs="Times New Roman"/>
          <w:sz w:val="32"/>
          <w:szCs w:val="32"/>
          <w:lang w:val="en-US" w:eastAsia="zh-CN"/>
        </w:rPr>
        <w:t>月</w:t>
      </w:r>
      <w:r>
        <w:rPr>
          <w:rFonts w:hint="eastAsia" w:ascii="仿宋_GB2312" w:hAnsi="仿宋" w:eastAsia="仿宋_GB2312" w:cs="Times New Roman"/>
          <w:sz w:val="32"/>
          <w:szCs w:val="32"/>
        </w:rPr>
        <w:t>、2022.1</w:t>
      </w:r>
      <w:r>
        <w:rPr>
          <w:rFonts w:hint="eastAsia" w:ascii="仿宋_GB2312" w:hAnsi="仿宋" w:eastAsia="仿宋_GB2312" w:cs="Times New Roman"/>
          <w:sz w:val="32"/>
          <w:szCs w:val="32"/>
          <w:lang w:val="en-US" w:eastAsia="zh-CN"/>
        </w:rPr>
        <w:t>月</w:t>
      </w:r>
      <w:r>
        <w:rPr>
          <w:rFonts w:hint="eastAsia" w:ascii="仿宋_GB2312" w:hAnsi="仿宋" w:eastAsia="仿宋_GB2312" w:cs="Times New Roman"/>
          <w:sz w:val="32"/>
          <w:szCs w:val="32"/>
        </w:rPr>
        <w:t>、2022.8</w:t>
      </w:r>
      <w:r>
        <w:rPr>
          <w:rFonts w:hint="eastAsia" w:ascii="仿宋_GB2312" w:hAnsi="仿宋" w:eastAsia="仿宋_GB2312" w:cs="Times New Roman"/>
          <w:sz w:val="32"/>
          <w:szCs w:val="32"/>
          <w:lang w:val="en-US" w:eastAsia="zh-CN"/>
        </w:rPr>
        <w:t>月</w:t>
      </w:r>
      <w:r>
        <w:rPr>
          <w:rFonts w:hint="eastAsia" w:ascii="仿宋_GB2312" w:hAnsi="仿宋" w:eastAsia="仿宋_GB2312" w:cs="Times New Roman"/>
          <w:sz w:val="32"/>
          <w:szCs w:val="32"/>
        </w:rPr>
        <w:t>、2023.2</w:t>
      </w:r>
      <w:r>
        <w:rPr>
          <w:rFonts w:hint="eastAsia" w:ascii="仿宋_GB2312" w:hAnsi="仿宋" w:eastAsia="仿宋_GB2312" w:cs="Times New Roman"/>
          <w:sz w:val="32"/>
          <w:szCs w:val="32"/>
          <w:lang w:val="en-US" w:eastAsia="zh-CN"/>
        </w:rPr>
        <w:t>月</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w:t>
      </w:r>
      <w:r>
        <w:rPr>
          <w:rFonts w:hint="eastAsia" w:ascii="仿宋_GB2312" w:hAnsi="仿宋" w:eastAsia="仿宋_GB2312" w:cs="Times New Roman"/>
          <w:sz w:val="32"/>
          <w:szCs w:val="32"/>
          <w:lang w:val="en-US" w:eastAsia="zh-CN"/>
        </w:rPr>
        <w:t>良好</w:t>
      </w:r>
      <w:r>
        <w:rPr>
          <w:rFonts w:hint="eastAsia" w:ascii="仿宋_GB2312" w:hAnsi="仿宋" w:eastAsia="仿宋_GB2312" w:cs="Times New Roman"/>
          <w:sz w:val="32"/>
          <w:szCs w:val="32"/>
        </w:rPr>
        <w:t>1次</w:t>
      </w:r>
      <w:r>
        <w:rPr>
          <w:rFonts w:hint="eastAsia" w:ascii="仿宋_GB2312" w:hAnsi="仿宋" w:eastAsia="仿宋_GB2312" w:cs="Times New Roman"/>
          <w:sz w:val="32"/>
          <w:szCs w:val="32"/>
          <w:lang w:val="en-US" w:eastAsia="zh-CN"/>
        </w:rPr>
        <w:t>一般</w:t>
      </w:r>
      <w:r>
        <w:rPr>
          <w:rFonts w:hint="eastAsia" w:ascii="仿宋_GB2312" w:hAnsi="仿宋" w:eastAsia="仿宋_GB2312" w:cs="Times New Roman"/>
          <w:sz w:val="32"/>
          <w:szCs w:val="32"/>
        </w:rPr>
        <w:t>，2021年下半年评审档次为</w:t>
      </w:r>
      <w:r>
        <w:rPr>
          <w:rFonts w:hint="eastAsia" w:ascii="仿宋_GB2312" w:hAnsi="仿宋" w:eastAsia="仿宋_GB2312" w:cs="Times New Roman"/>
          <w:sz w:val="32"/>
          <w:szCs w:val="32"/>
          <w:lang w:val="en-US" w:eastAsia="zh-CN"/>
        </w:rPr>
        <w:t>良好</w:t>
      </w:r>
      <w:r>
        <w:rPr>
          <w:rFonts w:hint="eastAsia" w:ascii="仿宋_GB2312" w:hAnsi="仿宋" w:eastAsia="仿宋_GB2312" w:cs="Times New Roman"/>
          <w:sz w:val="32"/>
          <w:szCs w:val="32"/>
        </w:rPr>
        <w:t>。</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三课学习方面。该犯能够积极参加学习，按时完成作业，阅读各类健康有益书刊，参加监狱组织的各项学习活动，2021年上半年思想课考试成绩为</w:t>
      </w:r>
      <w:r>
        <w:rPr>
          <w:rFonts w:ascii="仿宋_GB2312" w:hAnsi="仿宋" w:eastAsia="仿宋_GB2312" w:cs="Times New Roman"/>
          <w:sz w:val="32"/>
          <w:szCs w:val="32"/>
        </w:rPr>
        <w:t>86.4</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，文化课为非入学；2021年下半年思想课考试成绩为</w:t>
      </w:r>
      <w:r>
        <w:rPr>
          <w:rFonts w:hint="eastAsia" w:ascii="仿宋_GB2312" w:hAnsi="仿宋" w:eastAsia="仿宋_GB2312" w:cs="Times New Roman"/>
          <w:sz w:val="32"/>
          <w:szCs w:val="32"/>
          <w:lang w:val="en-US" w:eastAsia="zh-CN"/>
        </w:rPr>
        <w:t>88.8</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w:t>
      </w:r>
      <w:r>
        <w:rPr>
          <w:rFonts w:hint="eastAsia" w:ascii="仿宋_GB2312" w:hAnsi="仿宋" w:eastAsia="仿宋_GB2312" w:cs="Times New Roman"/>
          <w:sz w:val="32"/>
          <w:szCs w:val="32"/>
          <w:lang w:eastAsia="zh-CN"/>
        </w:rPr>
        <w:t>；2022年上半年思想课考试成绩为</w:t>
      </w:r>
      <w:r>
        <w:rPr>
          <w:rFonts w:hint="eastAsia" w:ascii="仿宋_GB2312" w:hAnsi="仿宋" w:eastAsia="仿宋_GB2312" w:cs="Times New Roman"/>
          <w:sz w:val="32"/>
          <w:szCs w:val="32"/>
          <w:lang w:val="en-US" w:eastAsia="zh-CN"/>
        </w:rPr>
        <w:t>92</w:t>
      </w:r>
      <w:r>
        <w:rPr>
          <w:rFonts w:hint="eastAsia" w:ascii="仿宋_GB2312" w:hAnsi="仿宋" w:eastAsia="仿宋_GB2312" w:cs="Times New Roman"/>
          <w:sz w:val="32"/>
          <w:szCs w:val="32"/>
          <w:lang w:eastAsia="zh-CN"/>
        </w:rPr>
        <w:t>分，技术课为非入学分，文化课为非入学；2022年下半年思想课考试成绩为</w:t>
      </w:r>
      <w:r>
        <w:rPr>
          <w:rFonts w:hint="eastAsia" w:ascii="仿宋_GB2312" w:hAnsi="仿宋" w:eastAsia="仿宋_GB2312" w:cs="Times New Roman"/>
          <w:sz w:val="32"/>
          <w:szCs w:val="32"/>
          <w:lang w:val="en-US" w:eastAsia="zh-CN"/>
        </w:rPr>
        <w:t>72</w:t>
      </w:r>
      <w:r>
        <w:rPr>
          <w:rFonts w:hint="eastAsia" w:ascii="仿宋_GB2312" w:hAnsi="仿宋" w:eastAsia="仿宋_GB2312" w:cs="Times New Roman"/>
          <w:sz w:val="32"/>
          <w:szCs w:val="32"/>
          <w:lang w:eastAsia="zh-CN"/>
        </w:rPr>
        <w:t>分，技术课为非入学，文化课为非入学。</w:t>
      </w:r>
      <w:bookmarkStart w:id="0" w:name="_GoBack"/>
      <w:bookmarkEnd w:id="0"/>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Times New Roman"/>
          <w:sz w:val="32"/>
          <w:szCs w:val="32"/>
        </w:rPr>
        <w:t>劳动改造方面。该犯系病犯（右侧骨盆子弹贯通伤，双下肢肌肉萎缩，功能障碍</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强直性脊柱炎），未对其安排劳动岗位，但该犯能参加力所能及的劳动。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陈洛义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8E038BC"/>
    <w:rsid w:val="3BD47C9A"/>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5EA4359E"/>
    <w:rsid w:val="603141E2"/>
    <w:rsid w:val="674B480B"/>
    <w:rsid w:val="67F6258E"/>
    <w:rsid w:val="680D1CD3"/>
    <w:rsid w:val="69054915"/>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751</Words>
  <Characters>833</Characters>
  <Lines>97</Lines>
  <Paragraphs>27</Paragraphs>
  <TotalTime>11</TotalTime>
  <ScaleCrop>false</ScaleCrop>
  <LinksUpToDate>false</LinksUpToDate>
  <CharactersWithSpaces>837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2021-05-31T01:36:00Z</cp:lastPrinted>
  <dcterms:modified xsi:type="dcterms:W3CDTF">2023-06-30T07:50:21Z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08DE67F5D9CB4B05B08FAF45C4BEC4F6</vt:lpwstr>
  </property>
</Properties>
</file>