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sz w:val="32"/>
          <w:szCs w:val="32"/>
        </w:rPr>
      </w:pPr>
      <w:bookmarkStart w:id="0" w:name="_GoBack"/>
      <w:bookmarkEnd w:id="0"/>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62</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姚学钦</w:t>
      </w:r>
      <w:r>
        <w:rPr>
          <w:rFonts w:hint="eastAsia" w:ascii="仿宋" w:hAnsi="仿宋" w:eastAsia="仿宋"/>
          <w:sz w:val="32"/>
        </w:rPr>
        <w:t>，男，19</w:t>
      </w:r>
      <w:r>
        <w:rPr>
          <w:rFonts w:hint="eastAsia" w:ascii="仿宋" w:hAnsi="仿宋" w:eastAsia="仿宋"/>
          <w:sz w:val="32"/>
          <w:lang w:val="en-US" w:eastAsia="zh-CN"/>
        </w:rPr>
        <w:t>72</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3</w:t>
      </w:r>
      <w:r>
        <w:rPr>
          <w:rFonts w:hint="eastAsia" w:ascii="仿宋" w:hAnsi="仿宋" w:eastAsia="仿宋"/>
          <w:sz w:val="32"/>
        </w:rPr>
        <w:t>日出生，身份证号码：410311197203032517，原户籍所在地：河南省</w:t>
      </w:r>
      <w:r>
        <w:rPr>
          <w:rFonts w:hint="eastAsia" w:ascii="仿宋" w:hAnsi="仿宋" w:eastAsia="仿宋"/>
          <w:sz w:val="32"/>
          <w:lang w:eastAsia="zh-CN"/>
        </w:rPr>
        <w:t>洛阳市</w:t>
      </w:r>
      <w:r>
        <w:rPr>
          <w:rFonts w:hint="eastAsia" w:ascii="仿宋" w:hAnsi="仿宋" w:eastAsia="仿宋"/>
          <w:sz w:val="32"/>
        </w:rPr>
        <w:t>涧西区辛店镇姚沟村，因</w:t>
      </w:r>
      <w:r>
        <w:rPr>
          <w:rFonts w:hint="eastAsia" w:ascii="仿宋" w:hAnsi="仿宋" w:eastAsia="仿宋"/>
          <w:sz w:val="32"/>
          <w:lang w:eastAsia="zh-CN"/>
        </w:rPr>
        <w:t>强奸</w:t>
      </w:r>
      <w:r>
        <w:rPr>
          <w:rFonts w:hint="eastAsia" w:ascii="仿宋" w:hAnsi="仿宋" w:eastAsia="仿宋"/>
          <w:sz w:val="32"/>
        </w:rPr>
        <w:t>罪经</w:t>
      </w:r>
      <w:r>
        <w:rPr>
          <w:rFonts w:hint="eastAsia" w:ascii="仿宋" w:hAnsi="仿宋" w:eastAsia="仿宋"/>
          <w:sz w:val="32"/>
          <w:lang w:eastAsia="zh-CN"/>
        </w:rPr>
        <w:t>洛阳市涧西区</w:t>
      </w:r>
      <w:r>
        <w:rPr>
          <w:rFonts w:hint="eastAsia" w:ascii="仿宋" w:hAnsi="仿宋" w:eastAsia="仿宋"/>
          <w:sz w:val="32"/>
        </w:rPr>
        <w:t>人民法院于201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31</w:t>
      </w:r>
      <w:r>
        <w:rPr>
          <w:rFonts w:hint="eastAsia" w:ascii="仿宋" w:hAnsi="仿宋" w:eastAsia="仿宋"/>
          <w:sz w:val="32"/>
        </w:rPr>
        <w:t>日以（2018）豫0305刑初528号刑事判决书判处有期徒刑</w:t>
      </w:r>
      <w:r>
        <w:rPr>
          <w:rFonts w:hint="eastAsia" w:ascii="仿宋" w:hAnsi="仿宋" w:eastAsia="仿宋"/>
          <w:sz w:val="32"/>
          <w:lang w:val="en-US" w:eastAsia="zh-CN"/>
        </w:rPr>
        <w:t>10年</w:t>
      </w:r>
      <w:r>
        <w:rPr>
          <w:rFonts w:hint="eastAsia" w:ascii="仿宋" w:hAnsi="仿宋" w:eastAsia="仿宋"/>
          <w:sz w:val="32"/>
        </w:rPr>
        <w:t>，附加刑：</w:t>
      </w:r>
      <w:r>
        <w:rPr>
          <w:rFonts w:hint="eastAsia" w:ascii="仿宋" w:hAnsi="仿宋" w:eastAsia="仿宋"/>
          <w:sz w:val="32"/>
          <w:lang w:eastAsia="zh-CN"/>
        </w:rPr>
        <w:t>无</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日起至20</w:t>
      </w:r>
      <w:r>
        <w:rPr>
          <w:rFonts w:hint="eastAsia" w:ascii="仿宋" w:hAnsi="仿宋" w:eastAsia="仿宋"/>
          <w:sz w:val="32"/>
          <w:lang w:val="en-US" w:eastAsia="zh-CN"/>
        </w:rPr>
        <w:t>28</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日止。于201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日送我狱服刑改造。服刑期间减刑</w:t>
      </w:r>
      <w:r>
        <w:rPr>
          <w:rFonts w:hint="eastAsia" w:ascii="仿宋" w:hAnsi="仿宋" w:eastAsia="仿宋"/>
          <w:sz w:val="32"/>
          <w:lang w:eastAsia="zh-CN"/>
        </w:rPr>
        <w:t>一</w:t>
      </w:r>
      <w:r>
        <w:rPr>
          <w:rFonts w:hint="eastAsia" w:ascii="仿宋" w:hAnsi="仿宋" w:eastAsia="仿宋"/>
          <w:sz w:val="32"/>
        </w:rPr>
        <w:t>次：</w:t>
      </w:r>
      <w:r>
        <w:rPr>
          <w:rFonts w:hint="eastAsia" w:ascii="仿宋" w:hAnsi="仿宋" w:eastAsia="仿宋"/>
          <w:sz w:val="32"/>
          <w:lang w:val="en-US" w:eastAsia="zh-CN"/>
        </w:rPr>
        <w:t>2021年11月1日减刑五个月；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日起至20</w:t>
      </w:r>
      <w:r>
        <w:rPr>
          <w:rFonts w:hint="eastAsia" w:ascii="仿宋" w:hAnsi="仿宋" w:eastAsia="仿宋"/>
          <w:sz w:val="32"/>
          <w:lang w:val="en-US" w:eastAsia="zh-CN"/>
        </w:rPr>
        <w:t>27</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2023年6月、12月，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hint="eastAsia" w:ascii="仿宋" w:hAnsi="仿宋" w:eastAsia="仿宋"/>
          <w:sz w:val="32"/>
          <w:lang w:val="en-US" w:eastAsia="zh-CN"/>
        </w:rPr>
        <w:t>2次良好</w:t>
      </w:r>
      <w:r>
        <w:rPr>
          <w:rFonts w:hint="eastAsia" w:ascii="仿宋" w:hAnsi="仿宋" w:eastAsia="仿宋"/>
          <w:sz w:val="32"/>
        </w:rPr>
        <w:t>，2021年下半年评审为</w:t>
      </w:r>
      <w:r>
        <w:rPr>
          <w:rFonts w:hint="eastAsia" w:ascii="仿宋" w:hAnsi="仿宋" w:eastAsia="仿宋"/>
          <w:sz w:val="32"/>
          <w:lang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7.2</w:t>
      </w:r>
      <w:r>
        <w:rPr>
          <w:rFonts w:hint="eastAsia" w:ascii="仿宋" w:hAnsi="仿宋" w:eastAsia="仿宋"/>
          <w:sz w:val="32"/>
        </w:rPr>
        <w:t>分，技术课考试成绩为</w:t>
      </w:r>
      <w:r>
        <w:rPr>
          <w:rFonts w:hint="eastAsia" w:ascii="仿宋" w:hAnsi="仿宋" w:eastAsia="仿宋"/>
          <w:sz w:val="32"/>
          <w:lang w:val="en-US" w:eastAsia="zh-CN"/>
        </w:rPr>
        <w:t>74.4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86.4</w:t>
      </w:r>
      <w:r>
        <w:rPr>
          <w:rFonts w:hint="eastAsia" w:ascii="仿宋" w:hAnsi="仿宋" w:eastAsia="仿宋"/>
          <w:sz w:val="32"/>
        </w:rPr>
        <w:t>分，技术课考试成绩为</w:t>
      </w:r>
      <w:r>
        <w:rPr>
          <w:rFonts w:hint="eastAsia" w:ascii="仿宋" w:hAnsi="仿宋" w:eastAsia="仿宋"/>
          <w:sz w:val="32"/>
          <w:lang w:val="en-US" w:eastAsia="zh-CN"/>
        </w:rPr>
        <w:t>84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80.8</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87.2</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姚学钦</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10F845E0"/>
    <w:rsid w:val="22B85BC8"/>
    <w:rsid w:val="245108A5"/>
    <w:rsid w:val="268D30ED"/>
    <w:rsid w:val="26924A8B"/>
    <w:rsid w:val="29FD3971"/>
    <w:rsid w:val="2CA228FF"/>
    <w:rsid w:val="2FE80578"/>
    <w:rsid w:val="30A1708F"/>
    <w:rsid w:val="31081589"/>
    <w:rsid w:val="31CE5ECA"/>
    <w:rsid w:val="465A5D99"/>
    <w:rsid w:val="4B1A3F60"/>
    <w:rsid w:val="4C592245"/>
    <w:rsid w:val="4E002973"/>
    <w:rsid w:val="540C679B"/>
    <w:rsid w:val="5D035722"/>
    <w:rsid w:val="5F2E6577"/>
    <w:rsid w:val="679E2CD7"/>
    <w:rsid w:val="6F066E16"/>
    <w:rsid w:val="79AA277E"/>
    <w:rsid w:val="7CA06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876</Words>
  <Characters>992</Characters>
  <Lines>7</Lines>
  <Paragraphs>2</Paragraphs>
  <TotalTime>0</TotalTime>
  <ScaleCrop>false</ScaleCrop>
  <LinksUpToDate>false</LinksUpToDate>
  <CharactersWithSpaces>1089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2024-04-29T08:28:49Z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