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AC5" w:rsidRPr="00F46746" w:rsidRDefault="00A76AC5" w:rsidP="00A76AC5">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A76AC5" w:rsidRPr="00F46746" w:rsidRDefault="00A76AC5" w:rsidP="00A76AC5">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76AC5" w:rsidRPr="00F46746" w:rsidRDefault="00A76AC5" w:rsidP="00A76AC5">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101</w:t>
      </w:r>
      <w:r w:rsidRPr="00F46746">
        <w:rPr>
          <w:rFonts w:ascii="仿宋_GB2312" w:eastAsia="仿宋_GB2312" w:hAnsi="仿宋" w:cs="Times New Roman" w:hint="eastAsia"/>
          <w:kern w:val="2"/>
          <w:sz w:val="32"/>
          <w:szCs w:val="32"/>
        </w:rPr>
        <w:t>号</w:t>
      </w:r>
    </w:p>
    <w:p w:rsidR="00A76AC5" w:rsidRPr="00F46746" w:rsidRDefault="00A76AC5" w:rsidP="00A76AC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76AC5" w:rsidRPr="00F46746" w:rsidRDefault="00A76AC5" w:rsidP="00A76AC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杨帆</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2002年12月10日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河南省三门峡市灵宝市</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强奸</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2021年12月20日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河南省灵宝市</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（2021）豫1282刑初505号刑事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三年三个月</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原判刑期自2021年8月12日起至2024年11月11日止。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2022年6月7日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A76AC5" w:rsidRPr="00F46746" w:rsidRDefault="00A76AC5" w:rsidP="00A76AC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A76AC5" w:rsidRPr="00F46746" w:rsidRDefault="00A76AC5" w:rsidP="00A76AC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于2023年3月、2023年9月先后获得表扬奖励2次</w:t>
      </w:r>
      <w:r w:rsidRPr="00F46746">
        <w:rPr>
          <w:rFonts w:ascii="仿宋_GB2312" w:eastAsia="仿宋_GB2312" w:hAnsi="仿宋" w:cs="Times New Roman" w:hint="eastAsia"/>
          <w:kern w:val="2"/>
          <w:sz w:val="32"/>
          <w:szCs w:val="32"/>
        </w:rPr>
        <w:t xml:space="preserve">。                         </w:t>
      </w:r>
    </w:p>
    <w:p w:rsidR="00A76AC5" w:rsidRPr="00F46746" w:rsidRDefault="00A76AC5" w:rsidP="00A76AC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考试成绩为87.2分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考试成绩为85.6分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A76AC5" w:rsidRPr="00F46746" w:rsidRDefault="00A76AC5" w:rsidP="00A76AC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该犯的劳动岗位是一名平缝机操作工，劳动态度端正，按时参加劳动改造，认真学习服装缝纫技能，熟练掌握多种款式和多道工序的服装加工技能，能够按时完成分配的劳动改造任务，表现较好。</w:t>
      </w:r>
    </w:p>
    <w:p w:rsidR="00A76AC5" w:rsidRPr="00F46746" w:rsidRDefault="00A76AC5" w:rsidP="00A76AC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w:t>
      </w:r>
      <w:r w:rsidRPr="00F46746">
        <w:rPr>
          <w:rFonts w:ascii="仿宋_GB2312" w:eastAsia="仿宋_GB2312" w:hAnsi="仿宋_GB2312" w:cs="仿宋_GB2312" w:hint="eastAsia"/>
          <w:kern w:val="2"/>
          <w:sz w:val="32"/>
          <w:szCs w:val="32"/>
        </w:rPr>
        <w:lastRenderedPageBreak/>
        <w:t>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杨帆</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减去有期徒刑三个月</w:t>
      </w:r>
      <w:r w:rsidRPr="00F46746">
        <w:rPr>
          <w:rFonts w:ascii="仿宋_GB2312" w:eastAsia="仿宋_GB2312" w:hAnsi="仿宋" w:cs="Times New Roman" w:hint="eastAsia"/>
          <w:kern w:val="2"/>
          <w:sz w:val="32"/>
          <w:szCs w:val="32"/>
        </w:rPr>
        <w:t>。特提请裁定。</w:t>
      </w:r>
    </w:p>
    <w:p w:rsidR="00A76AC5" w:rsidRDefault="00A76AC5" w:rsidP="00A76AC5">
      <w:pPr>
        <w:widowControl w:val="0"/>
        <w:adjustRightInd/>
        <w:snapToGrid/>
        <w:spacing w:after="0" w:line="520" w:lineRule="exact"/>
        <w:jc w:val="both"/>
        <w:rPr>
          <w:rFonts w:ascii="仿宋_GB2312" w:eastAsia="仿宋_GB2312" w:hAnsi="仿宋" w:cs="Times New Roman"/>
          <w:kern w:val="2"/>
          <w:sz w:val="32"/>
          <w:szCs w:val="32"/>
        </w:rPr>
      </w:pPr>
    </w:p>
    <w:p w:rsidR="00A76AC5" w:rsidRDefault="00A76AC5" w:rsidP="00A76AC5">
      <w:pPr>
        <w:widowControl w:val="0"/>
        <w:adjustRightInd/>
        <w:snapToGrid/>
        <w:spacing w:after="0" w:line="520" w:lineRule="exact"/>
        <w:jc w:val="both"/>
        <w:rPr>
          <w:rFonts w:ascii="仿宋_GB2312" w:eastAsia="仿宋_GB2312" w:hAnsi="仿宋" w:cs="Times New Roman"/>
          <w:kern w:val="2"/>
          <w:sz w:val="32"/>
          <w:szCs w:val="32"/>
        </w:rPr>
      </w:pPr>
    </w:p>
    <w:p w:rsidR="00A76AC5" w:rsidRPr="00F46746" w:rsidRDefault="00A76AC5" w:rsidP="00A76AC5">
      <w:pPr>
        <w:widowControl w:val="0"/>
        <w:adjustRightInd/>
        <w:snapToGrid/>
        <w:spacing w:after="0" w:line="520" w:lineRule="exact"/>
        <w:jc w:val="both"/>
        <w:rPr>
          <w:rFonts w:ascii="仿宋_GB2312" w:eastAsia="仿宋_GB2312" w:hAnsi="仿宋" w:cs="Times New Roman" w:hint="eastAsia"/>
          <w:kern w:val="2"/>
          <w:sz w:val="32"/>
          <w:szCs w:val="32"/>
        </w:rPr>
      </w:pPr>
    </w:p>
    <w:p w:rsidR="00A76AC5" w:rsidRPr="00F46746" w:rsidRDefault="00A76AC5" w:rsidP="00A76AC5">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A76AC5" w:rsidRPr="00F46746" w:rsidRDefault="00A76AC5" w:rsidP="00A76AC5">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A76AC5" w:rsidRPr="00F46746" w:rsidRDefault="00A76AC5" w:rsidP="00A76AC5">
      <w:pPr>
        <w:widowControl w:val="0"/>
        <w:adjustRightInd/>
        <w:snapToGrid/>
        <w:spacing w:after="0" w:line="600" w:lineRule="exact"/>
        <w:jc w:val="both"/>
        <w:rPr>
          <w:rFonts w:ascii="仿宋_GB2312" w:eastAsia="仿宋_GB2312" w:hAnsi="仿宋" w:cs="Times New Roman"/>
          <w:kern w:val="2"/>
          <w:sz w:val="32"/>
          <w:szCs w:val="32"/>
        </w:rPr>
      </w:pPr>
    </w:p>
    <w:p w:rsidR="00A76AC5" w:rsidRPr="00F46746" w:rsidRDefault="00A76AC5" w:rsidP="00A76AC5">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A76AC5" w:rsidRPr="00F46746" w:rsidRDefault="00A76AC5" w:rsidP="00A76AC5">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A76AC5" w:rsidRPr="00F46746" w:rsidRDefault="00A76AC5" w:rsidP="00A76AC5">
      <w:pPr>
        <w:widowControl w:val="0"/>
        <w:adjustRightInd/>
        <w:snapToGrid/>
        <w:spacing w:after="0" w:line="600" w:lineRule="exact"/>
        <w:ind w:right="1120"/>
        <w:jc w:val="both"/>
        <w:rPr>
          <w:rFonts w:ascii="仿宋_GB2312" w:eastAsia="仿宋_GB2312" w:hAnsi="仿宋" w:cs="Times New Roman"/>
          <w:kern w:val="2"/>
          <w:sz w:val="32"/>
          <w:szCs w:val="32"/>
        </w:rPr>
      </w:pPr>
    </w:p>
    <w:p w:rsidR="00A76AC5" w:rsidRDefault="00A76AC5" w:rsidP="00A76AC5">
      <w:pPr>
        <w:widowControl w:val="0"/>
        <w:adjustRightInd/>
        <w:snapToGrid/>
        <w:spacing w:after="0" w:line="600" w:lineRule="exact"/>
        <w:ind w:right="1120"/>
        <w:jc w:val="both"/>
        <w:rPr>
          <w:rFonts w:ascii="仿宋_GB2312" w:eastAsia="仿宋_GB2312" w:hAnsi="仿宋" w:cs="Times New Roman"/>
          <w:kern w:val="2"/>
          <w:sz w:val="32"/>
          <w:szCs w:val="32"/>
        </w:rPr>
      </w:pPr>
    </w:p>
    <w:p w:rsidR="00A76AC5" w:rsidRDefault="00A76AC5" w:rsidP="00A76AC5">
      <w:pPr>
        <w:widowControl w:val="0"/>
        <w:adjustRightInd/>
        <w:snapToGrid/>
        <w:spacing w:after="0" w:line="600" w:lineRule="exact"/>
        <w:ind w:right="1120"/>
        <w:jc w:val="both"/>
        <w:rPr>
          <w:rFonts w:ascii="仿宋_GB2312" w:eastAsia="仿宋_GB2312" w:hAnsi="仿宋" w:cs="Times New Roman"/>
          <w:kern w:val="2"/>
          <w:sz w:val="32"/>
          <w:szCs w:val="32"/>
        </w:rPr>
      </w:pPr>
    </w:p>
    <w:p w:rsidR="00A76AC5" w:rsidRDefault="00A76AC5" w:rsidP="00A76AC5">
      <w:pPr>
        <w:widowControl w:val="0"/>
        <w:adjustRightInd/>
        <w:snapToGrid/>
        <w:spacing w:after="0" w:line="600" w:lineRule="exact"/>
        <w:ind w:right="1120"/>
        <w:jc w:val="both"/>
        <w:rPr>
          <w:rFonts w:ascii="仿宋_GB2312" w:eastAsia="仿宋_GB2312" w:hAnsi="仿宋" w:cs="Times New Roman"/>
          <w:kern w:val="2"/>
          <w:sz w:val="32"/>
          <w:szCs w:val="32"/>
        </w:rPr>
      </w:pPr>
    </w:p>
    <w:p w:rsidR="00A76AC5" w:rsidRDefault="00A76AC5" w:rsidP="00A76AC5">
      <w:pPr>
        <w:widowControl w:val="0"/>
        <w:adjustRightInd/>
        <w:snapToGrid/>
        <w:spacing w:after="0" w:line="600" w:lineRule="exact"/>
        <w:ind w:right="1120"/>
        <w:jc w:val="both"/>
        <w:rPr>
          <w:rFonts w:ascii="仿宋_GB2312" w:eastAsia="仿宋_GB2312" w:hAnsi="仿宋" w:cs="Times New Roman"/>
          <w:kern w:val="2"/>
          <w:sz w:val="32"/>
          <w:szCs w:val="32"/>
        </w:rPr>
      </w:pPr>
    </w:p>
    <w:p w:rsidR="00A76AC5" w:rsidRDefault="00A76AC5" w:rsidP="00A76AC5">
      <w:pPr>
        <w:widowControl w:val="0"/>
        <w:adjustRightInd/>
        <w:snapToGrid/>
        <w:spacing w:after="0" w:line="600" w:lineRule="exact"/>
        <w:ind w:right="1120"/>
        <w:jc w:val="both"/>
        <w:rPr>
          <w:rFonts w:ascii="仿宋_GB2312" w:eastAsia="仿宋_GB2312" w:hAnsi="仿宋" w:cs="Times New Roman"/>
          <w:kern w:val="2"/>
          <w:sz w:val="32"/>
          <w:szCs w:val="32"/>
        </w:rPr>
      </w:pPr>
    </w:p>
    <w:p w:rsidR="00A76AC5" w:rsidRPr="00F46746" w:rsidRDefault="00A76AC5" w:rsidP="00A76AC5">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A76AC5" w:rsidRPr="00F46746" w:rsidRDefault="00A76AC5" w:rsidP="00A76AC5">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A76AC5" w:rsidP="00A76AC5">
      <w:r w:rsidRPr="00F46746">
        <w:rPr>
          <w:rFonts w:ascii="仿宋_GB2312" w:eastAsia="仿宋_GB2312" w:hAnsi="仿宋" w:cs="Times New Roman" w:hint="eastAsia"/>
          <w:kern w:val="2"/>
          <w:sz w:val="32"/>
          <w:szCs w:val="32"/>
        </w:rPr>
        <w:t>抄送：三门峡市人民检察院</w:t>
      </w:r>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BCD" w:rsidRDefault="00EB3BCD" w:rsidP="008D7829">
      <w:pPr>
        <w:spacing w:after="0"/>
      </w:pPr>
      <w:r>
        <w:separator/>
      </w:r>
    </w:p>
  </w:endnote>
  <w:endnote w:type="continuationSeparator" w:id="0">
    <w:p w:rsidR="00EB3BCD" w:rsidRDefault="00EB3BCD"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BCD" w:rsidRDefault="00EB3BCD" w:rsidP="008D7829">
      <w:pPr>
        <w:spacing w:after="0"/>
      </w:pPr>
      <w:r>
        <w:separator/>
      </w:r>
    </w:p>
  </w:footnote>
  <w:footnote w:type="continuationSeparator" w:id="0">
    <w:p w:rsidR="00EB3BCD" w:rsidRDefault="00EB3BCD"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6E6757"/>
    <w:rsid w:val="007007CA"/>
    <w:rsid w:val="008B440E"/>
    <w:rsid w:val="008D7829"/>
    <w:rsid w:val="00967752"/>
    <w:rsid w:val="00A76AC5"/>
    <w:rsid w:val="00BB4C38"/>
    <w:rsid w:val="00D55E51"/>
    <w:rsid w:val="00DA20A6"/>
    <w:rsid w:val="00EB3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122</Words>
  <Characters>700</Characters>
  <Application>Microsoft Office Word</Application>
  <DocSecurity>0</DocSecurity>
  <Lines>5</Lines>
  <Paragraphs>1</Paragraphs>
  <ScaleCrop>false</ScaleCrop>
  <Company>微软中国</Company>
  <LinksUpToDate>false</LinksUpToDate>
  <CharactersWithSpaces>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2024-04-29T02:15:00Z</dcterms:modified>
</cp:coreProperties>
</file>