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杨超龙</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2002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日出生，身份证号码：</w:t>
      </w:r>
      <w:r>
        <w:rPr>
          <w:rFonts w:hint="eastAsia" w:ascii="仿宋_GB2312" w:hAnsi="仿宋_GB2312" w:eastAsia="仿宋_GB2312" w:cs="仿宋_GB2312"/>
          <w:sz w:val="32"/>
          <w:lang w:val="en-US" w:eastAsia="zh-CN"/>
        </w:rPr>
        <w:t>410305200211079910</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河南省洛阳市涧西区辛店镇西沙坡村二组</w:t>
      </w:r>
      <w:r>
        <w:rPr>
          <w:rFonts w:hint="eastAsia" w:ascii="仿宋_GB2312" w:hAnsi="仿宋_GB2312" w:eastAsia="仿宋_GB2312" w:cs="仿宋_GB2312"/>
          <w:sz w:val="32"/>
          <w:lang w:val="en-US" w:eastAsia="zh-CN"/>
        </w:rPr>
        <w:t>3号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掩饰、隐瞒犯罪所得</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洛阳市西工区</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30</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0303</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276</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罚金</w:t>
      </w:r>
      <w:r>
        <w:rPr>
          <w:rFonts w:hint="eastAsia" w:ascii="仿宋_GB2312" w:hAnsi="仿宋_GB2312" w:eastAsia="仿宋_GB2312" w:cs="仿宋_GB2312"/>
          <w:sz w:val="32"/>
          <w:lang w:val="en-US" w:eastAsia="zh-CN"/>
        </w:rPr>
        <w:t>6000元（已全部履行）</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28</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2024年6月、11月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80</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78.4分，</w:t>
      </w:r>
      <w:r>
        <w:rPr>
          <w:rFonts w:hint="eastAsia" w:ascii="仿宋_GB2312" w:hAnsi="仿宋_GB2312" w:eastAsia="仿宋_GB2312" w:cs="仿宋_GB2312"/>
          <w:sz w:val="32"/>
          <w:lang w:eastAsia="zh-CN"/>
        </w:rPr>
        <w:t>文化课考试成绩为</w:t>
      </w:r>
      <w:r>
        <w:rPr>
          <w:rFonts w:hint="eastAsia" w:ascii="仿宋_GB2312" w:hAnsi="仿宋_GB2312" w:eastAsia="仿宋_GB2312" w:cs="仿宋_GB2312"/>
          <w:sz w:val="32"/>
          <w:lang w:val="en-US" w:eastAsia="zh-CN"/>
        </w:rPr>
        <w:t>78.4分；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81.6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87.2分</w:t>
      </w:r>
      <w:r>
        <w:rPr>
          <w:rFonts w:hint="eastAsia" w:ascii="仿宋_GB2312" w:hAnsi="仿宋_GB2312" w:eastAsia="仿宋_GB2312" w:cs="仿宋_GB2312"/>
          <w:sz w:val="32"/>
          <w:lang w:eastAsia="zh-CN"/>
        </w:rPr>
        <w:t>，文化课考试成绩为</w:t>
      </w:r>
      <w:r>
        <w:rPr>
          <w:rFonts w:hint="eastAsia" w:ascii="仿宋_GB2312" w:hAnsi="仿宋_GB2312" w:eastAsia="仿宋_GB2312" w:cs="仿宋_GB2312"/>
          <w:sz w:val="32"/>
          <w:lang w:val="en-US" w:eastAsia="zh-CN"/>
        </w:rPr>
        <w:t>70.4分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杨超龙</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2DE1749"/>
    <w:rsid w:val="039F0AAF"/>
    <w:rsid w:val="0F283AAF"/>
    <w:rsid w:val="0F9B00F7"/>
    <w:rsid w:val="0FCC0C78"/>
    <w:rsid w:val="11077CA3"/>
    <w:rsid w:val="1A5C6ED8"/>
    <w:rsid w:val="1A73671E"/>
    <w:rsid w:val="1C176A6A"/>
    <w:rsid w:val="214354C6"/>
    <w:rsid w:val="245108A5"/>
    <w:rsid w:val="268D30ED"/>
    <w:rsid w:val="27B66332"/>
    <w:rsid w:val="2B6C4E97"/>
    <w:rsid w:val="2B861741"/>
    <w:rsid w:val="2CA239DB"/>
    <w:rsid w:val="2D036B1D"/>
    <w:rsid w:val="31081589"/>
    <w:rsid w:val="31CE5ECA"/>
    <w:rsid w:val="346E77C2"/>
    <w:rsid w:val="373369EA"/>
    <w:rsid w:val="3F0B2B9F"/>
    <w:rsid w:val="49E35A48"/>
    <w:rsid w:val="4B1A3F60"/>
    <w:rsid w:val="4E002973"/>
    <w:rsid w:val="4FE5431F"/>
    <w:rsid w:val="540C679B"/>
    <w:rsid w:val="59EA2EB2"/>
    <w:rsid w:val="5A5E02AD"/>
    <w:rsid w:val="5DB20BA2"/>
    <w:rsid w:val="5F2E6577"/>
    <w:rsid w:val="611B24DE"/>
    <w:rsid w:val="699C20EE"/>
    <w:rsid w:val="718C3381"/>
    <w:rsid w:val="71A508AD"/>
    <w:rsid w:val="778B0312"/>
    <w:rsid w:val="79432D8A"/>
    <w:rsid w:val="79AA277E"/>
    <w:rsid w:val="7F9D2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700</Words>
  <Characters>786</Characters>
  <Lines>7</Lines>
  <Paragraphs>2</Paragraphs>
  <TotalTime>1</TotalTime>
  <ScaleCrop>false</ScaleCrop>
  <LinksUpToDate>false</LinksUpToDate>
  <CharactersWithSpaces>843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2025-04-03T06:46:45Z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