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李福全，男，1974年8月29日出生，身份证号码：37291619740829543X，原户籍所在地：重庆市大渡口区建胜镇四胜村，因贩卖毒品罪经河南省南阳市卧龙区人民法院于2016年11月26日以（2016）豫1303刑初537号刑事判决书判处有期徒刑15年，附加刑：没收个人财产</w:t>
      </w:r>
      <w:r>
        <w:rPr>
          <w:rFonts w:hint="eastAsia" w:ascii="仿宋_GB2312" w:hAnsi="仿宋_GB2312" w:eastAsia="仿宋_GB2312" w:cs="仿宋_GB2312"/>
          <w:sz w:val="32"/>
          <w:lang w:val="en-US" w:eastAsia="zh-CN"/>
        </w:rPr>
        <w:t>2万元</w:t>
      </w:r>
      <w:r>
        <w:rPr>
          <w:rFonts w:hint="eastAsia" w:ascii="仿宋_GB2312" w:hAnsi="仿宋_GB2312" w:eastAsia="仿宋_GB2312" w:cs="仿宋_GB2312"/>
          <w:sz w:val="32"/>
        </w:rPr>
        <w:t>（已全部履行）。原判刑期自2015年12月14日起至2030年12月13日止。于2017年4月1日送我狱服刑改造。</w:t>
      </w:r>
      <w:r>
        <w:rPr>
          <w:rFonts w:hint="eastAsia" w:ascii="仿宋_GB2312" w:hAnsi="仿宋_GB2312" w:eastAsia="仿宋_GB2312" w:cs="仿宋_GB2312"/>
          <w:sz w:val="32"/>
          <w:lang w:eastAsia="zh-CN"/>
        </w:rPr>
        <w:t>服刑期间减刑二次：</w:t>
      </w:r>
      <w:r>
        <w:rPr>
          <w:rFonts w:hint="eastAsia" w:ascii="仿宋_GB2312" w:hAnsi="仿宋_GB2312" w:eastAsia="仿宋_GB2312" w:cs="仿宋_GB2312"/>
          <w:sz w:val="32"/>
          <w:lang w:val="en-US" w:eastAsia="zh-CN"/>
        </w:rPr>
        <w:t>2019年12月17日减刑8个月；2022年5月20日减刑7个月。</w:t>
      </w:r>
      <w:r>
        <w:rPr>
          <w:rFonts w:hint="eastAsia" w:ascii="仿宋_GB2312" w:hAnsi="仿宋_GB2312" w:eastAsia="仿宋_GB2312" w:cs="仿宋_GB2312"/>
          <w:sz w:val="32"/>
        </w:rPr>
        <w:t>减刑后刑期自2015年12月14日起至20</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年1月、6月、1</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月，202</w:t>
      </w:r>
      <w:r>
        <w:rPr>
          <w:rFonts w:hint="eastAsia" w:ascii="仿宋_GB2312" w:hAnsi="仿宋_GB2312" w:eastAsia="仿宋_GB2312" w:cs="仿宋_GB2312"/>
          <w:sz w:val="32"/>
          <w:lang w:val="en-US" w:eastAsia="zh-CN"/>
        </w:rPr>
        <w:t>4年11月</w:t>
      </w:r>
      <w:r>
        <w:rPr>
          <w:rFonts w:hint="eastAsia" w:ascii="仿宋_GB2312" w:hAnsi="仿宋_GB2312" w:eastAsia="仿宋_GB2312" w:cs="仿宋_GB2312"/>
          <w:sz w:val="32"/>
        </w:rPr>
        <w:t>先后获得表扬奖励5次；</w:t>
      </w:r>
      <w:r>
        <w:rPr>
          <w:rFonts w:hint="eastAsia" w:ascii="仿宋_GB2312" w:hAnsi="仿宋_GB2312" w:eastAsia="仿宋_GB2312" w:cs="仿宋_GB2312"/>
          <w:sz w:val="32"/>
          <w:lang w:eastAsia="zh-CN"/>
        </w:rPr>
        <w:t>改造</w:t>
      </w:r>
      <w:r>
        <w:rPr>
          <w:rFonts w:hint="eastAsia" w:ascii="仿宋_GB2312" w:hAnsi="仿宋_GB2312" w:eastAsia="仿宋_GB2312" w:cs="仿宋_GB2312"/>
          <w:color w:val="auto"/>
          <w:sz w:val="32"/>
        </w:rPr>
        <w:t>评审</w:t>
      </w:r>
      <w:r>
        <w:rPr>
          <w:rFonts w:hint="eastAsia" w:ascii="仿宋_GB2312" w:hAnsi="仿宋_GB2312" w:eastAsia="仿宋_GB2312" w:cs="仿宋_GB2312"/>
          <w:color w:val="auto"/>
          <w:sz w:val="32"/>
          <w:lang w:eastAsia="zh-CN"/>
        </w:rPr>
        <w:t>情况</w:t>
      </w:r>
      <w:r>
        <w:rPr>
          <w:rFonts w:hint="eastAsia" w:ascii="仿宋_GB2312" w:hAnsi="仿宋_GB2312" w:eastAsia="仿宋_GB2312" w:cs="仿宋_GB2312"/>
          <w:color w:val="auto"/>
          <w:sz w:val="32"/>
        </w:rPr>
        <w:t>为</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lang w:eastAsia="zh-CN"/>
        </w:rPr>
        <w:t>次优秀，</w:t>
      </w:r>
      <w:r>
        <w:rPr>
          <w:rFonts w:hint="eastAsia" w:ascii="仿宋_GB2312" w:hAnsi="仿宋_GB2312" w:eastAsia="仿宋_GB2312" w:cs="仿宋_GB2312"/>
          <w:color w:val="auto"/>
          <w:sz w:val="32"/>
          <w:lang w:val="en-US" w:eastAsia="zh-CN"/>
        </w:rPr>
        <w:t>2023年评审无</w:t>
      </w:r>
      <w:r>
        <w:rPr>
          <w:rFonts w:hint="eastAsia" w:ascii="仿宋_GB2312" w:hAnsi="仿宋_GB2312" w:eastAsia="仿宋_GB2312" w:cs="仿宋_GB2312"/>
          <w:color w:val="auto"/>
          <w:sz w:val="32"/>
        </w:rPr>
        <w:t>档次</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91.2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分，技术课考试成绩为8</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.8分；202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92.8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85.6</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89.6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82.4</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92.8</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劳动改造方面，该犯作为服装车间缝纫工，能听从干警指挥，认真学习缝纫技术，严格遵守操作规程，保质保量完成监区下达的生产任务，改造表现较好。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李福全</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4</w:t>
      </w:r>
      <w:r>
        <w:rPr>
          <w:rFonts w:hint="eastAsia" w:ascii="仿宋_GB2312" w:hAnsi="仿宋_GB2312" w:eastAsia="仿宋_GB2312" w:cs="仿宋_GB2312"/>
        </w:rPr>
        <w:t>月</w:t>
      </w:r>
      <w:r>
        <w:rPr>
          <w:rFonts w:hint="eastAsia" w:hAnsi="仿宋_GB2312" w:cs="仿宋_GB2312"/>
          <w:lang w:val="en-US" w:eastAsia="zh-CN"/>
        </w:rPr>
        <w:t>27</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585029"/>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6DA3702"/>
    <w:rsid w:val="0C2A2512"/>
    <w:rsid w:val="0F283AAF"/>
    <w:rsid w:val="0F9B00F7"/>
    <w:rsid w:val="0FCC0C78"/>
    <w:rsid w:val="11077CA3"/>
    <w:rsid w:val="214354C6"/>
    <w:rsid w:val="23427DC5"/>
    <w:rsid w:val="245108A5"/>
    <w:rsid w:val="268D30ED"/>
    <w:rsid w:val="27B66332"/>
    <w:rsid w:val="2A8A48FF"/>
    <w:rsid w:val="2B6C4E97"/>
    <w:rsid w:val="2B7F78EF"/>
    <w:rsid w:val="2CA239DB"/>
    <w:rsid w:val="2CD84A91"/>
    <w:rsid w:val="2D036B1D"/>
    <w:rsid w:val="2EBF5EBF"/>
    <w:rsid w:val="31081589"/>
    <w:rsid w:val="31CE5ECA"/>
    <w:rsid w:val="346E77C2"/>
    <w:rsid w:val="373369EA"/>
    <w:rsid w:val="3D6A2DD0"/>
    <w:rsid w:val="3E2F2721"/>
    <w:rsid w:val="3F0B2B9F"/>
    <w:rsid w:val="4A2F7A26"/>
    <w:rsid w:val="4B1A3F60"/>
    <w:rsid w:val="4E002973"/>
    <w:rsid w:val="4FE5431F"/>
    <w:rsid w:val="52924D5C"/>
    <w:rsid w:val="540C679B"/>
    <w:rsid w:val="591A516E"/>
    <w:rsid w:val="59EA2EB2"/>
    <w:rsid w:val="5A5E02AD"/>
    <w:rsid w:val="5ACB45DA"/>
    <w:rsid w:val="5D8E1A6D"/>
    <w:rsid w:val="5DB20BA2"/>
    <w:rsid w:val="5EFB559D"/>
    <w:rsid w:val="5F2E6577"/>
    <w:rsid w:val="60B92C69"/>
    <w:rsid w:val="65A934F5"/>
    <w:rsid w:val="670F049A"/>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826</Words>
  <Characters>958</Characters>
  <Lines>7</Lines>
  <Paragraphs>2</Paragraphs>
  <TotalTime>0</TotalTime>
  <ScaleCrop>false</ScaleCrop>
  <LinksUpToDate>false</LinksUpToDate>
  <CharactersWithSpaces>1032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2025-04-03T06:50:15Z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