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463446CB">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姜琳琳</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1982年02月01日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河南省灵宝市</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掩饰、隐瞒犯罪所得罪</w:t>
      </w:r>
      <w:r>
        <w:rPr>
          <w:rFonts w:hint="eastAsia" w:ascii="仿宋_GB2312" w:hAnsi="仿宋" w:eastAsia="仿宋_GB2312" w:cs="Times New Roman"/>
          <w:sz w:val="32"/>
          <w:szCs w:val="32"/>
        </w:rPr>
        <w:t>经灵宝市人民法院于2023年06月21日以（2023）豫1282刑初132号刑事判决书判处有期徒刑</w:t>
      </w:r>
      <w:r>
        <w:rPr>
          <w:rFonts w:hint="eastAsia" w:ascii="仿宋_GB2312" w:hAnsi="仿宋" w:eastAsia="仿宋_GB2312" w:cs="Times New Roman"/>
          <w:sz w:val="32"/>
          <w:szCs w:val="32"/>
          <w:lang w:eastAsia="zh-CN"/>
        </w:rPr>
        <w:t>三年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sz w:val="32"/>
          <w:szCs w:val="32"/>
          <w:lang w:val="en-US" w:eastAsia="zh-CN"/>
        </w:rPr>
        <w:t>罚金人民币1万元（全部履行）；已退缴违法所得2500元，予以没收（全部履行）</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刑期自2023年2月13日至2026年2月12日，于2023年08月24日送我狱服刑改造。</w:t>
      </w:r>
    </w:p>
    <w:p w14:paraId="3DA906D1">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79CA90A2">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12A9944A">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该犯在日常改造中能够认罪悔罪，服从管理教育，遵守各项监规狱纪，落实行为规范，参加三课学习,努力完成改造任务。本次减刑考核周期内于2024.6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2</w:t>
      </w:r>
      <w:r>
        <w:rPr>
          <w:rFonts w:hint="eastAsia" w:ascii="仿宋_GB2312" w:hAnsi="仿宋" w:eastAsia="仿宋_GB2312" w:cs="Times New Roman"/>
          <w:sz w:val="32"/>
          <w:szCs w:val="32"/>
        </w:rPr>
        <w:t>次。</w:t>
      </w:r>
    </w:p>
    <w:p w14:paraId="18915A70">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w:t>
      </w:r>
      <w:r>
        <w:rPr>
          <w:rFonts w:hint="eastAsia" w:ascii="仿宋_GB2312" w:hAnsi="仿宋" w:eastAsia="仿宋_GB2312" w:cs="Times New Roman"/>
          <w:sz w:val="32"/>
          <w:szCs w:val="32"/>
        </w:rPr>
        <w:t>分，技术课为65.6，文化课为非入学。202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80</w:t>
      </w:r>
      <w:r>
        <w:rPr>
          <w:rFonts w:hint="eastAsia" w:ascii="仿宋_GB2312" w:hAnsi="仿宋" w:eastAsia="仿宋_GB2312" w:cs="Times New Roman"/>
          <w:sz w:val="32"/>
          <w:szCs w:val="32"/>
        </w:rPr>
        <w:t>分，技术课为95，文化课为非入学。</w:t>
      </w:r>
    </w:p>
    <w:p w14:paraId="08B9DADA">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094F60A3">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姜琳琳</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71B09CC"/>
    <w:rsid w:val="08CA47FF"/>
    <w:rsid w:val="0C3A003E"/>
    <w:rsid w:val="0DAE6110"/>
    <w:rsid w:val="0DD70367"/>
    <w:rsid w:val="0F63426C"/>
    <w:rsid w:val="112455E0"/>
    <w:rsid w:val="11436F78"/>
    <w:rsid w:val="130F18D0"/>
    <w:rsid w:val="1317055D"/>
    <w:rsid w:val="13C1237F"/>
    <w:rsid w:val="146C4897"/>
    <w:rsid w:val="168D198F"/>
    <w:rsid w:val="16A15C5E"/>
    <w:rsid w:val="16B21643"/>
    <w:rsid w:val="174D4868"/>
    <w:rsid w:val="180C703F"/>
    <w:rsid w:val="18FA6EE3"/>
    <w:rsid w:val="1A58733A"/>
    <w:rsid w:val="1A640ADB"/>
    <w:rsid w:val="1B0D6DB5"/>
    <w:rsid w:val="1B2F0C5A"/>
    <w:rsid w:val="1B372C81"/>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5F451A5"/>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CD92CA3"/>
    <w:rsid w:val="4DE95A0E"/>
    <w:rsid w:val="4DF5609D"/>
    <w:rsid w:val="4E376C0B"/>
    <w:rsid w:val="4F400DE0"/>
    <w:rsid w:val="50A9449C"/>
    <w:rsid w:val="53A9074F"/>
    <w:rsid w:val="54D322E0"/>
    <w:rsid w:val="55792DC1"/>
    <w:rsid w:val="55EB4838"/>
    <w:rsid w:val="55F2634B"/>
    <w:rsid w:val="58C41347"/>
    <w:rsid w:val="593D45E9"/>
    <w:rsid w:val="5A473911"/>
    <w:rsid w:val="5A784E81"/>
    <w:rsid w:val="5BDA3CF0"/>
    <w:rsid w:val="5BFC6925"/>
    <w:rsid w:val="5CCE1855"/>
    <w:rsid w:val="5E952396"/>
    <w:rsid w:val="5FFC1CB8"/>
    <w:rsid w:val="603141E2"/>
    <w:rsid w:val="605A7452"/>
    <w:rsid w:val="617134DF"/>
    <w:rsid w:val="620F5A4D"/>
    <w:rsid w:val="63E774D1"/>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2025-07-28T08:43:54Z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92F78663E0C54037B3272F3B626A1E93</vt:lpwstr>
  </property>
</Properties>
</file>