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A9920">
      <w:pPr>
        <w:spacing w:line="560" w:lineRule="exact"/>
        <w:jc w:val="center"/>
        <w:rPr>
          <w:rFonts w:ascii="宋体"/>
          <w:b/>
          <w:bCs/>
          <w:color w:val="auto"/>
          <w:spacing w:val="34"/>
          <w:sz w:val="44"/>
          <w:szCs w:val="44"/>
        </w:rPr>
      </w:pPr>
    </w:p>
    <w:p w14:paraId="41587AD3">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3C7835FD">
      <w:pPr>
        <w:spacing w:line="560" w:lineRule="exact"/>
        <w:jc w:val="right"/>
        <w:textAlignment w:val="baseline"/>
        <w:rPr>
          <w:b/>
          <w:color w:val="auto"/>
        </w:rPr>
      </w:pPr>
    </w:p>
    <w:p w14:paraId="097ECD7F">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121</w:t>
      </w:r>
      <w:r>
        <w:rPr>
          <w:rFonts w:hint="eastAsia" w:ascii="仿宋_GB2312" w:hAnsi="仿宋_GB2312" w:eastAsia="仿宋_GB2312" w:cs="仿宋_GB2312"/>
          <w:color w:val="auto"/>
          <w:sz w:val="32"/>
          <w:szCs w:val="32"/>
        </w:rPr>
        <w:t>号</w:t>
      </w:r>
    </w:p>
    <w:p w14:paraId="7C67192B">
      <w:pPr>
        <w:spacing w:line="560" w:lineRule="exact"/>
        <w:rPr>
          <w:rFonts w:ascii="仿宋_GB2312" w:hAnsi="仿宋_GB2312" w:eastAsia="仿宋_GB2312" w:cs="仿宋_GB2312"/>
          <w:color w:val="auto"/>
          <w:sz w:val="32"/>
          <w:szCs w:val="32"/>
        </w:rPr>
      </w:pPr>
    </w:p>
    <w:p w14:paraId="623B5BB1">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王相峰</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1953年10月22日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河南省偃师市府店镇</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诈骗罪</w:t>
      </w:r>
      <w:r>
        <w:rPr>
          <w:rFonts w:hint="eastAsia" w:ascii="仿宋_GB2312" w:hAnsi="仿宋" w:eastAsia="仿宋_GB2312" w:cs="Times New Roman"/>
          <w:sz w:val="32"/>
          <w:szCs w:val="32"/>
        </w:rPr>
        <w:t>经偃师市人民法院于2019年08月09日以（2019）豫0381刑初209号刑事判决书判处有期徒刑</w:t>
      </w:r>
      <w:r>
        <w:rPr>
          <w:rFonts w:hint="eastAsia" w:ascii="仿宋_GB2312" w:hAnsi="仿宋" w:eastAsia="仿宋_GB2312" w:cs="Times New Roman"/>
          <w:sz w:val="32"/>
          <w:szCs w:val="32"/>
          <w:lang w:eastAsia="zh-CN"/>
        </w:rPr>
        <w:t>七年</w:t>
      </w:r>
      <w:r>
        <w:rPr>
          <w:rFonts w:hint="eastAsia" w:ascii="仿宋_GB2312" w:hAnsi="仿宋" w:eastAsia="仿宋_GB2312" w:cs="Times New Roman"/>
          <w:sz w:val="32"/>
          <w:szCs w:val="32"/>
        </w:rPr>
        <w:t>,</w:t>
      </w:r>
      <w:r>
        <w:rPr>
          <w:rFonts w:hint="eastAsia" w:ascii="仿宋_GB2312" w:hAnsi="仿宋" w:eastAsia="仿宋_GB2312" w:cs="Times New Roman"/>
          <w:color w:val="auto"/>
          <w:sz w:val="32"/>
          <w:szCs w:val="32"/>
          <w:lang w:val="en-US" w:eastAsia="zh-CN"/>
        </w:rPr>
        <w:t>并处</w:t>
      </w:r>
      <w:r>
        <w:rPr>
          <w:rFonts w:hint="eastAsia" w:ascii="仿宋_GB2312" w:hAnsi="仿宋" w:eastAsia="仿宋_GB2312" w:cs="Times New Roman"/>
          <w:sz w:val="32"/>
          <w:szCs w:val="32"/>
          <w:lang w:val="en-US" w:eastAsia="zh-CN"/>
        </w:rPr>
        <w:t>罚金人民币5万元（未缴纳）;责令退赔26.03万元（未退赔）</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刑期自2019年2月22日至2026年2月21日，于2019年08月30日送我狱服刑改造。</w:t>
      </w:r>
    </w:p>
    <w:p w14:paraId="6D1530B2">
      <w:pPr>
        <w:spacing w:line="540" w:lineRule="exact"/>
        <w:ind w:firstLine="640"/>
        <w:rPr>
          <w:rFonts w:hint="eastAsia" w:ascii="仿宋_GB2312" w:hAnsi="仿宋" w:eastAsia="仿宋_GB2312" w:cs="Times New Roman"/>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:2022.11.19减刑4个月。</w:t>
      </w:r>
    </w:p>
    <w:p w14:paraId="7D16AB03">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14:paraId="04965B1C">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该犯在日常改造中能够认罪悔罪，服从管理教育，遵守各项监规狱纪，落实行为规范，参加三课学习,努力完成改造任务。本次减刑考核周期内于2022.10</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2023.3</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2023.9</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2024.3</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2025.3</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次。</w:t>
      </w:r>
    </w:p>
    <w:p w14:paraId="1A2A6217">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64</w:t>
      </w:r>
      <w:r>
        <w:rPr>
          <w:rFonts w:hint="eastAsia" w:ascii="仿宋_GB2312" w:hAnsi="仿宋" w:eastAsia="仿宋_GB2312" w:cs="Times New Roman"/>
          <w:sz w:val="32"/>
          <w:szCs w:val="32"/>
        </w:rPr>
        <w:t>分，技术课为非入学，文化课为非入学。202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88</w:t>
      </w:r>
      <w:r>
        <w:rPr>
          <w:rFonts w:hint="eastAsia" w:ascii="仿宋_GB2312" w:hAnsi="仿宋" w:eastAsia="仿宋_GB2312" w:cs="Times New Roman"/>
          <w:sz w:val="32"/>
          <w:szCs w:val="32"/>
        </w:rPr>
        <w:t>分，技术课为非入学，文化课为非入学。</w:t>
      </w:r>
    </w:p>
    <w:p w14:paraId="19ED63AE">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color w:val="auto"/>
          <w:sz w:val="32"/>
          <w:szCs w:val="32"/>
          <w:lang w:eastAsia="zh-CN"/>
        </w:rPr>
        <w:t>该犯系老年犯，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14:paraId="3ECA19B8">
      <w:pPr>
        <w:spacing w:line="540" w:lineRule="exact"/>
        <w:ind w:firstLine="640" w:firstLineChars="200"/>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14:paraId="4B8B7AA0">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olor w:val="FF0000"/>
          <w:sz w:val="32"/>
          <w:szCs w:val="32"/>
        </w:rPr>
      </w:pPr>
      <w:r>
        <w:rPr>
          <w:rFonts w:hint="eastAsia" w:ascii="仿宋_GB2312" w:hAnsi="仿宋_GB2312" w:eastAsia="仿宋_GB2312" w:cs="仿宋_GB2312"/>
          <w:color w:val="FF0000"/>
          <w:sz w:val="32"/>
          <w:szCs w:val="28"/>
        </w:rPr>
        <w:t>该犯</w:t>
      </w:r>
      <w:r>
        <w:rPr>
          <w:rFonts w:hint="eastAsia" w:ascii="仿宋_GB2312" w:hAnsi="仿宋_GB2312" w:eastAsia="仿宋_GB2312" w:cs="仿宋_GB2312"/>
          <w:color w:val="FF0000"/>
          <w:sz w:val="32"/>
          <w:szCs w:val="28"/>
          <w:lang w:eastAsia="zh-CN"/>
        </w:rPr>
        <w:t>财产性判项未履行</w:t>
      </w:r>
      <w:r>
        <w:rPr>
          <w:rFonts w:hint="eastAsia" w:ascii="仿宋_GB2312" w:hAnsi="仿宋_GB2312" w:eastAsia="仿宋_GB2312" w:cs="仿宋_GB2312"/>
          <w:color w:val="FF0000"/>
          <w:sz w:val="32"/>
          <w:szCs w:val="28"/>
        </w:rPr>
        <w:t>，本次减刑呈报幅度已从严。</w:t>
      </w:r>
    </w:p>
    <w:p w14:paraId="0BEB46D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王相峰</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个月。特提请裁定。</w:t>
      </w:r>
    </w:p>
    <w:p w14:paraId="6DDB69B1">
      <w:pPr>
        <w:spacing w:line="560" w:lineRule="exact"/>
        <w:rPr>
          <w:rFonts w:ascii="仿宋_GB2312" w:hAnsi="仿宋_GB2312" w:eastAsia="仿宋_GB2312" w:cs="仿宋_GB2312"/>
          <w:color w:val="auto"/>
          <w:sz w:val="32"/>
          <w:szCs w:val="32"/>
        </w:rPr>
      </w:pPr>
    </w:p>
    <w:p w14:paraId="2077BCEB">
      <w:pPr>
        <w:spacing w:line="560" w:lineRule="exact"/>
        <w:rPr>
          <w:rFonts w:ascii="仿宋_GB2312" w:hAnsi="仿宋_GB2312" w:eastAsia="仿宋_GB2312" w:cs="仿宋_GB2312"/>
          <w:color w:val="auto"/>
          <w:sz w:val="32"/>
          <w:szCs w:val="32"/>
        </w:rPr>
      </w:pPr>
    </w:p>
    <w:p w14:paraId="1A7AED30">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3CBCE7E7">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77B0859B">
      <w:pPr>
        <w:spacing w:line="560" w:lineRule="exact"/>
        <w:rPr>
          <w:rFonts w:ascii="仿宋_GB2312" w:hAnsi="仿宋_GB2312" w:eastAsia="仿宋_GB2312" w:cs="仿宋_GB2312"/>
          <w:color w:val="auto"/>
          <w:sz w:val="32"/>
          <w:szCs w:val="32"/>
        </w:rPr>
      </w:pPr>
    </w:p>
    <w:p w14:paraId="212A9D6C">
      <w:pPr>
        <w:spacing w:line="560" w:lineRule="exact"/>
        <w:rPr>
          <w:rFonts w:ascii="仿宋_GB2312" w:hAnsi="仿宋_GB2312" w:eastAsia="仿宋_GB2312" w:cs="仿宋_GB2312"/>
          <w:color w:val="auto"/>
          <w:sz w:val="32"/>
          <w:szCs w:val="32"/>
        </w:rPr>
      </w:pPr>
    </w:p>
    <w:p w14:paraId="3D33B3EE">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bookmarkStart w:id="0" w:name="_GoBack"/>
      <w:bookmarkEnd w:id="0"/>
      <w:r>
        <w:rPr>
          <w:rFonts w:hint="eastAsia" w:ascii="仿宋_GB2312" w:hAnsi="仿宋_GB2312" w:eastAsia="仿宋_GB2312" w:cs="仿宋_GB2312"/>
          <w:color w:val="auto"/>
          <w:sz w:val="32"/>
          <w:szCs w:val="32"/>
        </w:rPr>
        <w:t>日</w:t>
      </w:r>
    </w:p>
    <w:p w14:paraId="37128E4B">
      <w:pPr>
        <w:spacing w:line="560" w:lineRule="exact"/>
        <w:ind w:right="1120"/>
        <w:rPr>
          <w:rFonts w:hint="eastAsia" w:ascii="仿宋_GB2312" w:hAnsi="仿宋_GB2312" w:eastAsia="仿宋_GB2312" w:cs="仿宋_GB2312"/>
          <w:color w:val="auto"/>
          <w:sz w:val="32"/>
          <w:szCs w:val="32"/>
        </w:rPr>
      </w:pPr>
    </w:p>
    <w:p w14:paraId="202BEE14">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D75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6B3208A"/>
    <w:rsid w:val="071B09CC"/>
    <w:rsid w:val="08CA47FF"/>
    <w:rsid w:val="0C3A003E"/>
    <w:rsid w:val="0DAE6110"/>
    <w:rsid w:val="0DD70367"/>
    <w:rsid w:val="0F63426C"/>
    <w:rsid w:val="112455E0"/>
    <w:rsid w:val="11436F78"/>
    <w:rsid w:val="130F18D0"/>
    <w:rsid w:val="1317055D"/>
    <w:rsid w:val="13A51648"/>
    <w:rsid w:val="13C1237F"/>
    <w:rsid w:val="146C4897"/>
    <w:rsid w:val="168D198F"/>
    <w:rsid w:val="16A15C5E"/>
    <w:rsid w:val="16B21643"/>
    <w:rsid w:val="174D4868"/>
    <w:rsid w:val="180C703F"/>
    <w:rsid w:val="18FA6EE3"/>
    <w:rsid w:val="1A58733A"/>
    <w:rsid w:val="1A640ADB"/>
    <w:rsid w:val="1B0D6DB5"/>
    <w:rsid w:val="1B2F0C5A"/>
    <w:rsid w:val="1B372C81"/>
    <w:rsid w:val="1BFB4FF6"/>
    <w:rsid w:val="1C0B1B2E"/>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CB97AED"/>
    <w:rsid w:val="2F9A1C84"/>
    <w:rsid w:val="300C7AA4"/>
    <w:rsid w:val="301B19D5"/>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3F984C9E"/>
    <w:rsid w:val="42033E2E"/>
    <w:rsid w:val="43582BE2"/>
    <w:rsid w:val="43C272B7"/>
    <w:rsid w:val="44942ACF"/>
    <w:rsid w:val="44DE50C8"/>
    <w:rsid w:val="45BF16A4"/>
    <w:rsid w:val="45EB08EF"/>
    <w:rsid w:val="46A361C5"/>
    <w:rsid w:val="48615DDD"/>
    <w:rsid w:val="497B28C3"/>
    <w:rsid w:val="4AC666BA"/>
    <w:rsid w:val="4CD92CA3"/>
    <w:rsid w:val="4DE7186F"/>
    <w:rsid w:val="4DE95A0E"/>
    <w:rsid w:val="4DF5609D"/>
    <w:rsid w:val="4E376C0B"/>
    <w:rsid w:val="4F400DE0"/>
    <w:rsid w:val="50A9449C"/>
    <w:rsid w:val="51BA7EA1"/>
    <w:rsid w:val="53A9074F"/>
    <w:rsid w:val="546B520C"/>
    <w:rsid w:val="54D322E0"/>
    <w:rsid w:val="55792DC1"/>
    <w:rsid w:val="55EB4838"/>
    <w:rsid w:val="55F2634B"/>
    <w:rsid w:val="57D961AD"/>
    <w:rsid w:val="58C41347"/>
    <w:rsid w:val="593D45E9"/>
    <w:rsid w:val="5A473911"/>
    <w:rsid w:val="5A784E81"/>
    <w:rsid w:val="5BDA3CF0"/>
    <w:rsid w:val="5BFC6925"/>
    <w:rsid w:val="5CCE1855"/>
    <w:rsid w:val="5E952396"/>
    <w:rsid w:val="5FFC1CB8"/>
    <w:rsid w:val="603141E2"/>
    <w:rsid w:val="605A7452"/>
    <w:rsid w:val="617134DF"/>
    <w:rsid w:val="620F5A4D"/>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9C31852"/>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0</TotalTime>
  <ScaleCrop>false</ScaleCrop>
  <LinksUpToDate>false</LinksUpToDate>
  <CharactersWithSpaces>787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2025-01-20T10:18:00Z</cp:lastPrinted>
  <dcterms:modified xsi:type="dcterms:W3CDTF">2025-07-28T08:45:51Z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A3E84475E1624317B6F5A885A42FFF7B_13</vt:lpwstr>
  </property>
</Properties>
</file>