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8C2" w:rsidRPr="00C54DD5" w:rsidRDefault="00AE18C2" w:rsidP="00AE18C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AE18C2" w:rsidRPr="00C54DD5" w:rsidRDefault="00AE18C2" w:rsidP="00AE18C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E18C2" w:rsidRPr="00C54DD5" w:rsidRDefault="00AE18C2" w:rsidP="00AE18C2">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242</w:t>
      </w:r>
      <w:r w:rsidRPr="00C54DD5">
        <w:rPr>
          <w:rFonts w:ascii="仿宋_GB2312" w:eastAsia="仿宋_GB2312" w:hAnsi="仿宋" w:cs="Times New Roman" w:hint="eastAsia"/>
          <w:kern w:val="2"/>
          <w:sz w:val="32"/>
          <w:szCs w:val="32"/>
        </w:rPr>
        <w:t>号</w:t>
      </w:r>
    </w:p>
    <w:p w:rsidR="00AE18C2" w:rsidRPr="00C54DD5" w:rsidRDefault="00AE18C2" w:rsidP="00AE18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袁俊华</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1987年8月18日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河南省洛阳市偃师市</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抢劫</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2022年7月15日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河南省洛阳市洛龙区</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（2022）豫0311刑初347号刑事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有期徒刑四年六个月</w:t>
      </w:r>
      <w:r w:rsidRPr="00C54DD5">
        <w:rPr>
          <w:rFonts w:ascii="仿宋_GB2312" w:eastAsia="仿宋_GB2312" w:hAnsi="仿宋" w:cs="Times New Roman" w:hint="eastAsia"/>
          <w:noProof/>
          <w:kern w:val="2"/>
          <w:sz w:val="32"/>
          <w:szCs w:val="32"/>
        </w:rPr>
        <w:t>，附加罚金5000元（全缴）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原判刑期自2022年2月5日起至2026年8月1日止。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2023年2月7日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AE18C2" w:rsidRPr="00C54DD5" w:rsidRDefault="00AE18C2" w:rsidP="00AE18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AE18C2" w:rsidRPr="00C54DD5" w:rsidRDefault="00AE18C2" w:rsidP="00AE18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于2023年11月、2024年5月、2024年11月、2025年4月先后获得表扬奖励4次。</w:t>
      </w:r>
    </w:p>
    <w:p w:rsidR="00AE18C2" w:rsidRPr="00C54DD5" w:rsidRDefault="00AE18C2" w:rsidP="00AE18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考试成绩为87.6分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考试成绩为77.6分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考试成绩为85.6分</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考试成绩为90.4分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考试成绩为84分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考试成绩为76.8分</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考试成绩为95分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考试成绩为96分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考试成绩为98分</w:t>
      </w:r>
      <w:r w:rsidRPr="00C54DD5">
        <w:rPr>
          <w:rFonts w:ascii="仿宋_GB2312" w:eastAsia="仿宋_GB2312" w:hAnsi="仿宋" w:cs="Times New Roman" w:hint="eastAsia"/>
          <w:kern w:val="2"/>
          <w:sz w:val="32"/>
          <w:szCs w:val="32"/>
        </w:rPr>
        <w:t>。</w:t>
      </w:r>
    </w:p>
    <w:p w:rsidR="00AE18C2" w:rsidRPr="00C54DD5" w:rsidRDefault="00AE18C2" w:rsidP="00AE18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该犯的改造岗位是监区的平缝机操作工，改造态度端正，服从分配，不怕吃苦，认真好学，熟练掌握多种缝纫技能，能够遵守劳动纪律和安全生产操作规程，按时完成分配的劳动改造任务，表现较好。</w:t>
      </w:r>
    </w:p>
    <w:p w:rsidR="00AE18C2" w:rsidRPr="00C54DD5" w:rsidRDefault="00AE18C2" w:rsidP="00AE18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该犯系累犯；财产刑全部履行，本次减刑呈报幅度从严</w:t>
      </w:r>
      <w:r w:rsidRPr="00C54DD5">
        <w:rPr>
          <w:rFonts w:ascii="仿宋_GB2312" w:eastAsia="仿宋_GB2312" w:hAnsi="仿宋" w:cs="Times New Roman" w:hint="eastAsia"/>
          <w:noProof/>
          <w:kern w:val="2"/>
          <w:sz w:val="32"/>
          <w:szCs w:val="32"/>
        </w:rPr>
        <w:lastRenderedPageBreak/>
        <w:t>从宽情形已分别考虑。</w:t>
      </w:r>
    </w:p>
    <w:p w:rsidR="00AE18C2" w:rsidRPr="00C54DD5" w:rsidRDefault="00AE18C2" w:rsidP="00AE18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袁俊华</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w:t>
      </w:r>
      <w:r>
        <w:rPr>
          <w:rFonts w:ascii="仿宋_GB2312" w:eastAsia="仿宋_GB2312" w:hAnsi="仿宋" w:cs="Times New Roman" w:hint="eastAsia"/>
          <w:noProof/>
          <w:kern w:val="2"/>
          <w:sz w:val="32"/>
          <w:szCs w:val="32"/>
        </w:rPr>
        <w:t>六</w:t>
      </w:r>
      <w:r w:rsidRPr="00C54DD5">
        <w:rPr>
          <w:rFonts w:ascii="仿宋_GB2312" w:eastAsia="仿宋_GB2312" w:hAnsi="仿宋" w:cs="Times New Roman" w:hint="eastAsia"/>
          <w:noProof/>
          <w:kern w:val="2"/>
          <w:sz w:val="32"/>
          <w:szCs w:val="32"/>
        </w:rPr>
        <w:t>个月</w:t>
      </w:r>
      <w:r w:rsidRPr="00C54DD5">
        <w:rPr>
          <w:rFonts w:ascii="仿宋_GB2312" w:eastAsia="仿宋_GB2312" w:hAnsi="仿宋" w:cs="Times New Roman" w:hint="eastAsia"/>
          <w:kern w:val="2"/>
          <w:sz w:val="32"/>
          <w:szCs w:val="32"/>
        </w:rPr>
        <w:t>。特提请裁定。</w:t>
      </w:r>
    </w:p>
    <w:p w:rsidR="00AE18C2" w:rsidRPr="00C54DD5" w:rsidRDefault="00AE18C2" w:rsidP="00AE18C2">
      <w:pPr>
        <w:widowControl w:val="0"/>
        <w:adjustRightInd/>
        <w:snapToGrid/>
        <w:spacing w:after="0" w:line="520" w:lineRule="exact"/>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AE18C2" w:rsidRPr="00C54DD5" w:rsidRDefault="00AE18C2" w:rsidP="00AE18C2">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AE18C2" w:rsidRPr="00C54DD5" w:rsidRDefault="00AE18C2" w:rsidP="00AE18C2">
      <w:pPr>
        <w:widowControl w:val="0"/>
        <w:adjustRightInd/>
        <w:snapToGrid/>
        <w:spacing w:after="0" w:line="600" w:lineRule="exact"/>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AE18C2" w:rsidRPr="00C54DD5" w:rsidRDefault="00AE18C2" w:rsidP="00AE18C2">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32"/>
        </w:rPr>
      </w:pPr>
    </w:p>
    <w:p w:rsidR="00AE18C2" w:rsidRPr="00C54DD5" w:rsidRDefault="00AE18C2" w:rsidP="00AE18C2">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AE18C2"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708" w:rsidRDefault="00825708" w:rsidP="008D7829">
      <w:pPr>
        <w:spacing w:after="0"/>
      </w:pPr>
      <w:r>
        <w:separator/>
      </w:r>
    </w:p>
  </w:endnote>
  <w:endnote w:type="continuationSeparator" w:id="0">
    <w:p w:rsidR="00825708" w:rsidRDefault="00825708"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708" w:rsidRDefault="00825708" w:rsidP="008D7829">
      <w:pPr>
        <w:spacing w:after="0"/>
      </w:pPr>
      <w:r>
        <w:separator/>
      </w:r>
    </w:p>
  </w:footnote>
  <w:footnote w:type="continuationSeparator" w:id="0">
    <w:p w:rsidR="00825708" w:rsidRDefault="00825708"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25708"/>
    <w:rsid w:val="00860A70"/>
    <w:rsid w:val="008B440E"/>
    <w:rsid w:val="008D7829"/>
    <w:rsid w:val="00915DAC"/>
    <w:rsid w:val="009605A8"/>
    <w:rsid w:val="00967752"/>
    <w:rsid w:val="00A2080D"/>
    <w:rsid w:val="00A610B9"/>
    <w:rsid w:val="00AE18C2"/>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129</Words>
  <Characters>736</Characters>
  <Application>Microsoft Office Word</Application>
  <DocSecurity>0</DocSecurity>
  <Lines>6</Lines>
  <Paragraphs>1</Paragraphs>
  <ScaleCrop>false</ScaleCrop>
  <Company>微软中国</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2025-10-29T02:39:00Z</dcterms:modified>
</cp:coreProperties>
</file>