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textAlignment w:val="baseline"/>
        <w:rPr>
          <w:rFonts w:ascii="方正小标宋简体" w:hAnsi="方正小标宋简体" w:eastAsia="方正小标宋简体" w:cs="方正小标宋简体"/>
          <w:b/>
          <w:bCs w:val="0"/>
          <w:color w:val="auto"/>
          <w:sz w:val="44"/>
        </w:rPr>
      </w:pPr>
      <w:r>
        <w:rPr>
          <w:rFonts w:hint="eastAsia" w:ascii="方正小标宋简体" w:hAnsi="方正小标宋简体" w:eastAsia="方正小标宋简体" w:cs="方正小标宋简体"/>
          <w:b/>
          <w:bCs w:val="0"/>
          <w:color w:val="auto"/>
          <w:sz w:val="44"/>
        </w:rPr>
        <w:t>提请减刑建议书</w:t>
      </w:r>
    </w:p>
    <w:p>
      <w:pPr>
        <w:spacing w:line="560" w:lineRule="exact"/>
        <w:jc w:val="right"/>
        <w:textAlignment w:val="baseline"/>
        <w:rPr>
          <w:b/>
          <w:color w:val="auto"/>
        </w:rPr>
      </w:pPr>
    </w:p>
    <w:p>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295</w:t>
      </w:r>
      <w:r>
        <w:rPr>
          <w:rFonts w:hint="eastAsia" w:ascii="仿宋_GB2312" w:hAnsi="仿宋_GB2312" w:eastAsia="仿宋_GB2312" w:cs="仿宋_GB2312"/>
          <w:color w:val="auto"/>
          <w:sz w:val="32"/>
          <w:szCs w:val="32"/>
        </w:rPr>
        <w:t>号</w:t>
      </w:r>
    </w:p>
    <w:p>
      <w:pPr>
        <w:spacing w:line="560" w:lineRule="exact"/>
        <w:rPr>
          <w:rFonts w:ascii="仿宋_GB2312" w:hAnsi="仿宋_GB2312" w:eastAsia="仿宋_GB2312" w:cs="仿宋_GB2312"/>
          <w:color w:val="auto"/>
          <w:sz w:val="32"/>
          <w:szCs w:val="32"/>
        </w:rPr>
      </w:pPr>
    </w:p>
    <w:p>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李启伟</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1980年03月05日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河南省洛宁县底张乡东南村八组</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交通肇事罪</w:t>
      </w:r>
      <w:r>
        <w:rPr>
          <w:rFonts w:hint="eastAsia" w:ascii="仿宋_GB2312" w:hAnsi="仿宋" w:eastAsia="仿宋_GB2312" w:cs="Times New Roman"/>
          <w:sz w:val="32"/>
          <w:szCs w:val="32"/>
        </w:rPr>
        <w:t>经宜阳县人民法院于</w:t>
      </w:r>
      <w:r>
        <w:rPr>
          <w:rFonts w:hint="eastAsia" w:ascii="仿宋_GB2312" w:hAnsi="仿宋" w:eastAsia="仿宋_GB2312" w:cs="Times New Roman"/>
          <w:sz w:val="32"/>
          <w:szCs w:val="32"/>
          <w:lang w:val="en-US" w:eastAsia="zh-CN"/>
        </w:rPr>
        <w:t>2022年6月23日</w:t>
      </w:r>
      <w:r>
        <w:rPr>
          <w:rFonts w:hint="eastAsia" w:ascii="仿宋_GB2312" w:hAnsi="仿宋" w:eastAsia="仿宋_GB2312" w:cs="Times New Roman"/>
          <w:sz w:val="32"/>
          <w:szCs w:val="32"/>
        </w:rPr>
        <w:t>以（2022）豫0327刑初318号刑事判决书判处有期徒刑</w:t>
      </w:r>
      <w:r>
        <w:rPr>
          <w:rFonts w:hint="eastAsia" w:ascii="仿宋_GB2312" w:hAnsi="仿宋" w:eastAsia="仿宋_GB2312" w:cs="Times New Roman"/>
          <w:sz w:val="32"/>
          <w:szCs w:val="32"/>
          <w:lang w:eastAsia="zh-CN"/>
        </w:rPr>
        <w:t>四年</w:t>
      </w:r>
      <w:r>
        <w:rPr>
          <w:rFonts w:hint="eastAsia" w:ascii="仿宋_GB2312" w:hAnsi="仿宋" w:eastAsia="仿宋_GB2312" w:cs="Times New Roman"/>
          <w:sz w:val="32"/>
          <w:szCs w:val="32"/>
        </w:rPr>
        <w:t>,</w:t>
      </w:r>
      <w:r>
        <w:rPr>
          <w:rFonts w:hint="eastAsia" w:ascii="仿宋_GB2312" w:hAnsi="仿宋" w:eastAsia="仿宋_GB2312" w:cs="Times New Roman"/>
          <w:color w:val="auto"/>
          <w:sz w:val="32"/>
          <w:szCs w:val="32"/>
          <w:lang w:eastAsia="zh-CN"/>
        </w:rPr>
        <w:t>无</w:t>
      </w:r>
      <w:r>
        <w:rPr>
          <w:rFonts w:hint="eastAsia" w:ascii="仿宋_GB2312" w:hAnsi="仿宋" w:eastAsia="仿宋_GB2312" w:cs="Times New Roman"/>
          <w:color w:val="auto"/>
          <w:sz w:val="32"/>
          <w:szCs w:val="32"/>
          <w:lang w:val="en-US" w:eastAsia="zh-CN"/>
        </w:rPr>
        <w:t>财产性判项</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刑期自2022年8月16日至2026年8月15日，于2023年01月13日送我狱服刑改造。</w:t>
      </w:r>
    </w:p>
    <w:p>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该犯在日常改造中能够认罪悔罪，服从管理教育，遵守各项监规狱纪，落实行为规范，参加三课学习,努力完成改造任务。本次减刑考核周期内于2023.11月、2024.4月、2024.10月、2025.4月、2025.9月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半年思想课考试成绩为72分，技术课为76</w:t>
      </w:r>
      <w:r>
        <w:rPr>
          <w:rFonts w:hint="eastAsia" w:ascii="仿宋_GB2312" w:hAnsi="仿宋" w:eastAsia="仿宋_GB2312" w:cs="Times New Roman"/>
          <w:sz w:val="32"/>
          <w:szCs w:val="32"/>
          <w:lang w:eastAsia="zh-CN"/>
        </w:rPr>
        <w:t>分</w:t>
      </w:r>
      <w:r>
        <w:rPr>
          <w:rFonts w:hint="eastAsia" w:ascii="仿宋_GB2312" w:hAnsi="仿宋" w:eastAsia="仿宋_GB2312" w:cs="Times New Roman"/>
          <w:sz w:val="32"/>
          <w:szCs w:val="32"/>
        </w:rPr>
        <w:t>，文化课为</w:t>
      </w:r>
      <w:r>
        <w:rPr>
          <w:rFonts w:hint="eastAsia" w:ascii="仿宋_GB2312" w:hAnsi="仿宋" w:eastAsia="仿宋_GB2312" w:cs="Times New Roman"/>
          <w:sz w:val="32"/>
          <w:szCs w:val="32"/>
          <w:lang w:eastAsia="zh-CN"/>
        </w:rPr>
        <w:t>分</w:t>
      </w:r>
      <w:r>
        <w:rPr>
          <w:rFonts w:hint="eastAsia" w:ascii="仿宋_GB2312" w:hAnsi="仿宋" w:eastAsia="仿宋_GB2312" w:cs="Times New Roman"/>
          <w:sz w:val="32"/>
          <w:szCs w:val="32"/>
        </w:rPr>
        <w:t>92。202</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67</w:t>
      </w:r>
      <w:r>
        <w:rPr>
          <w:rFonts w:hint="eastAsia" w:ascii="仿宋_GB2312" w:hAnsi="仿宋" w:eastAsia="仿宋_GB2312" w:cs="Times New Roman"/>
          <w:sz w:val="32"/>
          <w:szCs w:val="32"/>
        </w:rPr>
        <w:t>分，技术课为74</w:t>
      </w:r>
      <w:r>
        <w:rPr>
          <w:rFonts w:hint="eastAsia" w:ascii="仿宋_GB2312" w:hAnsi="仿宋" w:eastAsia="仿宋_GB2312" w:cs="Times New Roman"/>
          <w:sz w:val="32"/>
          <w:szCs w:val="32"/>
          <w:lang w:eastAsia="zh-CN"/>
        </w:rPr>
        <w:t>分</w:t>
      </w:r>
      <w:r>
        <w:rPr>
          <w:rFonts w:hint="eastAsia" w:ascii="仿宋_GB2312" w:hAnsi="仿宋" w:eastAsia="仿宋_GB2312" w:cs="Times New Roman"/>
          <w:sz w:val="32"/>
          <w:szCs w:val="32"/>
          <w:lang w:val="en-US" w:eastAsia="zh-CN"/>
        </w:rPr>
        <w:t>,文化课为非入学</w:t>
      </w:r>
      <w:r>
        <w:rPr>
          <w:rFonts w:hint="eastAsia" w:ascii="仿宋_GB2312" w:hAnsi="仿宋" w:eastAsia="仿宋_GB2312" w:cs="Times New Roman"/>
          <w:sz w:val="32"/>
          <w:szCs w:val="32"/>
        </w:rPr>
        <w:t>。</w:t>
      </w:r>
    </w:p>
    <w:p>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 w:eastAsia="仿宋_GB2312"/>
          <w:color w:val="auto"/>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李启伟</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pPr>
        <w:spacing w:line="560" w:lineRule="exact"/>
        <w:rPr>
          <w:rFonts w:ascii="仿宋_GB2312" w:hAnsi="仿宋_GB2312" w:eastAsia="仿宋_GB2312" w:cs="仿宋_GB2312"/>
          <w:color w:val="auto"/>
          <w:sz w:val="32"/>
          <w:szCs w:val="32"/>
        </w:rPr>
      </w:pPr>
      <w:bookmarkStart w:id="0" w:name="_GoBack"/>
      <w:bookmarkEnd w:id="0"/>
    </w:p>
    <w:p>
      <w:pPr>
        <w:spacing w:line="560" w:lineRule="exact"/>
        <w:rPr>
          <w:rFonts w:ascii="仿宋_GB2312" w:hAnsi="仿宋_GB2312" w:eastAsia="仿宋_GB2312" w:cs="仿宋_GB2312"/>
          <w:color w:val="auto"/>
          <w:sz w:val="32"/>
          <w:szCs w:val="32"/>
        </w:rPr>
      </w:pPr>
    </w:p>
    <w:p>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日</w:t>
      </w: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B7487"/>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6DE7273"/>
    <w:rsid w:val="071B09CC"/>
    <w:rsid w:val="08CA47FF"/>
    <w:rsid w:val="0C3A003E"/>
    <w:rsid w:val="0DAE6110"/>
    <w:rsid w:val="0DD70367"/>
    <w:rsid w:val="0F63426C"/>
    <w:rsid w:val="112455E0"/>
    <w:rsid w:val="11436F78"/>
    <w:rsid w:val="130F18D0"/>
    <w:rsid w:val="1317055D"/>
    <w:rsid w:val="13A51648"/>
    <w:rsid w:val="13C1237F"/>
    <w:rsid w:val="146C4897"/>
    <w:rsid w:val="15523FE9"/>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5C3C02"/>
    <w:rsid w:val="237B08FF"/>
    <w:rsid w:val="24187094"/>
    <w:rsid w:val="248F5B53"/>
    <w:rsid w:val="25121064"/>
    <w:rsid w:val="25A00C4C"/>
    <w:rsid w:val="278A7846"/>
    <w:rsid w:val="283A351C"/>
    <w:rsid w:val="2A313226"/>
    <w:rsid w:val="2A45529F"/>
    <w:rsid w:val="2AEB6105"/>
    <w:rsid w:val="2B4E11C6"/>
    <w:rsid w:val="2C610CD5"/>
    <w:rsid w:val="2CAF761A"/>
    <w:rsid w:val="2CB97AED"/>
    <w:rsid w:val="2E730172"/>
    <w:rsid w:val="2F9A1C84"/>
    <w:rsid w:val="301B19D5"/>
    <w:rsid w:val="314C0871"/>
    <w:rsid w:val="3203272C"/>
    <w:rsid w:val="3392021D"/>
    <w:rsid w:val="3472119C"/>
    <w:rsid w:val="34D75CFF"/>
    <w:rsid w:val="35A2568A"/>
    <w:rsid w:val="35F10D53"/>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AC666BA"/>
    <w:rsid w:val="4CD92CA3"/>
    <w:rsid w:val="4DE95A0E"/>
    <w:rsid w:val="4DF5609D"/>
    <w:rsid w:val="4E376C0B"/>
    <w:rsid w:val="4F400DE0"/>
    <w:rsid w:val="4F9C57DE"/>
    <w:rsid w:val="50A9449C"/>
    <w:rsid w:val="51BA7EA1"/>
    <w:rsid w:val="53A9074F"/>
    <w:rsid w:val="546B520C"/>
    <w:rsid w:val="54D322E0"/>
    <w:rsid w:val="55792DC1"/>
    <w:rsid w:val="55EB4838"/>
    <w:rsid w:val="55F2634B"/>
    <w:rsid w:val="55F5612F"/>
    <w:rsid w:val="57D961AD"/>
    <w:rsid w:val="58C41347"/>
    <w:rsid w:val="593D45E9"/>
    <w:rsid w:val="596B1AA1"/>
    <w:rsid w:val="5A473911"/>
    <w:rsid w:val="5A784E81"/>
    <w:rsid w:val="5BDA3CF0"/>
    <w:rsid w:val="5BFC6925"/>
    <w:rsid w:val="5CCE1855"/>
    <w:rsid w:val="5E952396"/>
    <w:rsid w:val="5FFC1CB8"/>
    <w:rsid w:val="603141E2"/>
    <w:rsid w:val="605A7452"/>
    <w:rsid w:val="617134DF"/>
    <w:rsid w:val="620F5A4D"/>
    <w:rsid w:val="66AE334E"/>
    <w:rsid w:val="674B480B"/>
    <w:rsid w:val="67BF0D59"/>
    <w:rsid w:val="67C62EC6"/>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7E84652"/>
    <w:rsid w:val="78E10DDD"/>
    <w:rsid w:val="79C31852"/>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在线文档</cp:lastModifiedBy>
  <cp:lastPrinted>2026-01-22T07:33:35Z</cp:lastPrinted>
  <dcterms:modified xsi:type="dcterms:W3CDTF">2026-01-22T07:33:40Z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47AA5EA5A40C49AF9BF3A7644C2505C5_13</vt:lpwstr>
  </property>
</Properties>
</file>