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b/>
          <w:color w:val="auto"/>
          <w:sz w:val="44"/>
          <w:szCs w:val="44"/>
        </w:rPr>
        <w:t>提请减刑建议书</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ascii="仿宋_GB2312" w:eastAsia="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ascii="仿宋_GB2312" w:eastAsia="仿宋_GB2312"/>
          <w:color w:val="auto"/>
          <w:sz w:val="32"/>
          <w:szCs w:val="32"/>
        </w:rPr>
      </w:pP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5</w:t>
      </w:r>
      <w:r>
        <w:rPr>
          <w:rFonts w:hint="eastAsia" w:ascii="仿宋_GB2312" w:eastAsia="仿宋_GB2312"/>
          <w:color w:val="auto"/>
          <w:sz w:val="32"/>
          <w:szCs w:val="32"/>
        </w:rPr>
        <w:t>）豫峡狱减字第</w:t>
      </w:r>
      <w:r>
        <w:rPr>
          <w:rFonts w:hint="eastAsia" w:ascii="仿宋_GB2312" w:eastAsia="仿宋_GB2312"/>
          <w:color w:val="auto"/>
          <w:sz w:val="32"/>
          <w:szCs w:val="32"/>
          <w:lang w:val="en-US" w:eastAsia="zh-CN"/>
        </w:rPr>
        <w:t>305</w:t>
      </w:r>
      <w:r>
        <w:rPr>
          <w:rFonts w:hint="eastAsia" w:ascii="仿宋_GB2312" w:eastAsia="仿宋_GB2312"/>
          <w:color w:val="auto"/>
          <w:sz w:val="32"/>
          <w:szCs w:val="32"/>
        </w:rPr>
        <w:t>号</w:t>
      </w:r>
    </w:p>
    <w:p>
      <w:pPr>
        <w:keepNext w:val="0"/>
        <w:keepLines w:val="0"/>
        <w:pageBreakBefore w:val="0"/>
        <w:widowControl w:val="0"/>
        <w:kinsoku/>
        <w:wordWrap/>
        <w:overflowPunct/>
        <w:topLinePunct w:val="0"/>
        <w:autoSpaceDE/>
        <w:autoSpaceDN/>
        <w:bidi w:val="0"/>
        <w:adjustRightInd/>
        <w:snapToGrid/>
        <w:spacing w:line="580" w:lineRule="exact"/>
        <w:ind w:firstLine="632" w:firstLineChars="200"/>
        <w:textAlignment w:val="auto"/>
        <w:rPr>
          <w:rFonts w:ascii="仿宋_GB2312" w:hAnsi="宋体" w:eastAsia="仿宋_GB2312"/>
          <w:color w:val="auto"/>
          <w:spacing w:val="-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color w:val="auto"/>
          <w:sz w:val="32"/>
          <w:lang w:val="en-US" w:eastAsia="zh-CN"/>
        </w:rPr>
        <w:tab/>
      </w:r>
      <w:r>
        <w:rPr>
          <w:rFonts w:hint="eastAsia" w:ascii="仿宋_GB2312" w:hAnsi="仿宋_GB2312" w:eastAsia="仿宋_GB2312" w:cs="仿宋_GB2312"/>
          <w:color w:val="auto"/>
          <w:sz w:val="32"/>
        </w:rPr>
        <w:t>罪犯</w:t>
      </w:r>
      <w:r>
        <w:rPr>
          <w:rFonts w:hint="eastAsia" w:ascii="仿宋_GB2312" w:hAnsi="仿宋_GB2312" w:eastAsia="仿宋_GB2312" w:cs="仿宋_GB2312"/>
          <w:sz w:val="32"/>
          <w:lang w:eastAsia="zh-CN"/>
        </w:rPr>
        <w:t>高喜端</w:t>
      </w:r>
      <w:r>
        <w:rPr>
          <w:rFonts w:hint="eastAsia" w:ascii="仿宋_GB2312" w:hAnsi="仿宋_GB2312" w:eastAsia="仿宋_GB2312" w:cs="仿宋_GB2312"/>
          <w:sz w:val="32"/>
        </w:rPr>
        <w:t>，男，1974年10月7日出生，身份证号码：412924197410071611，原户籍所在地：河南省南阳市卧龙区青华镇元场村姜庄21号，因故意伤害罪经南阳市中院于2015年3月25日以（2014）南刑一初字第00039号刑事判决书判处有期徒刑15年，附加刑：</w:t>
      </w:r>
      <w:r>
        <w:rPr>
          <w:rFonts w:hint="eastAsia" w:ascii="仿宋_GB2312" w:hAnsi="仿宋_GB2312" w:eastAsia="仿宋_GB2312" w:cs="仿宋_GB2312"/>
          <w:sz w:val="32"/>
          <w:lang w:eastAsia="zh-CN"/>
        </w:rPr>
        <w:t>无</w:t>
      </w:r>
      <w:r>
        <w:rPr>
          <w:rFonts w:hint="eastAsia" w:ascii="仿宋_GB2312" w:hAnsi="仿宋_GB2312" w:eastAsia="仿宋_GB2312" w:cs="仿宋_GB2312"/>
          <w:sz w:val="32"/>
        </w:rPr>
        <w:t>。原判刑期自2014年6月12日起至2029年6月11日止。服刑期间减刑</w:t>
      </w:r>
      <w:r>
        <w:rPr>
          <w:rFonts w:hint="eastAsia" w:ascii="仿宋_GB2312" w:hAnsi="仿宋_GB2312" w:eastAsia="仿宋_GB2312" w:cs="仿宋_GB2312"/>
          <w:sz w:val="32"/>
          <w:lang w:eastAsia="zh-CN"/>
        </w:rPr>
        <w:t>四</w:t>
      </w:r>
      <w:r>
        <w:rPr>
          <w:rFonts w:hint="eastAsia" w:ascii="仿宋_GB2312" w:hAnsi="仿宋_GB2312" w:eastAsia="仿宋_GB2312" w:cs="仿宋_GB2312"/>
          <w:sz w:val="32"/>
        </w:rPr>
        <w:t>次：</w:t>
      </w:r>
      <w:r>
        <w:rPr>
          <w:rFonts w:hint="eastAsia" w:ascii="仿宋_GB2312" w:hAnsi="仿宋_GB2312" w:eastAsia="仿宋_GB2312" w:cs="仿宋_GB2312"/>
          <w:sz w:val="32"/>
          <w:lang w:val="en-US" w:eastAsia="zh-CN"/>
        </w:rPr>
        <w:t>2017年9月20日减刑8个月；2019年6月24日减刑8个月；</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21</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7</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26</w:t>
      </w:r>
      <w:r>
        <w:rPr>
          <w:rFonts w:hint="eastAsia" w:ascii="仿宋_GB2312" w:hAnsi="仿宋_GB2312" w:eastAsia="仿宋_GB2312" w:cs="仿宋_GB2312"/>
          <w:sz w:val="32"/>
        </w:rPr>
        <w:t>日减</w:t>
      </w:r>
      <w:r>
        <w:rPr>
          <w:rFonts w:hint="eastAsia" w:ascii="仿宋_GB2312" w:hAnsi="仿宋_GB2312" w:eastAsia="仿宋_GB2312" w:cs="仿宋_GB2312"/>
          <w:sz w:val="32"/>
          <w:lang w:eastAsia="zh-CN"/>
        </w:rPr>
        <w:t>刑</w:t>
      </w:r>
      <w:r>
        <w:rPr>
          <w:rFonts w:hint="eastAsia" w:ascii="仿宋_GB2312" w:hAnsi="仿宋_GB2312" w:eastAsia="仿宋_GB2312" w:cs="仿宋_GB2312"/>
          <w:sz w:val="32"/>
          <w:lang w:val="en-US" w:eastAsia="zh-CN"/>
        </w:rPr>
        <w:t>7</w:t>
      </w:r>
      <w:r>
        <w:rPr>
          <w:rFonts w:hint="eastAsia" w:ascii="仿宋_GB2312" w:hAnsi="仿宋_GB2312" w:eastAsia="仿宋_GB2312" w:cs="仿宋_GB2312"/>
          <w:sz w:val="32"/>
        </w:rPr>
        <w:t>个月；20</w:t>
      </w:r>
      <w:r>
        <w:rPr>
          <w:rFonts w:hint="eastAsia" w:ascii="仿宋_GB2312" w:hAnsi="仿宋_GB2312" w:eastAsia="仿宋_GB2312" w:cs="仿宋_GB2312"/>
          <w:sz w:val="32"/>
          <w:lang w:val="en-US" w:eastAsia="zh-CN"/>
        </w:rPr>
        <w:t>24</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3</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15</w:t>
      </w:r>
      <w:r>
        <w:rPr>
          <w:rFonts w:hint="eastAsia" w:ascii="仿宋_GB2312" w:hAnsi="仿宋_GB2312" w:eastAsia="仿宋_GB2312" w:cs="仿宋_GB2312"/>
          <w:sz w:val="32"/>
        </w:rPr>
        <w:t>日减</w:t>
      </w:r>
      <w:r>
        <w:rPr>
          <w:rFonts w:hint="eastAsia" w:ascii="仿宋_GB2312" w:hAnsi="仿宋_GB2312" w:eastAsia="仿宋_GB2312" w:cs="仿宋_GB2312"/>
          <w:sz w:val="32"/>
          <w:lang w:eastAsia="zh-CN"/>
        </w:rPr>
        <w:t>刑</w:t>
      </w:r>
      <w:r>
        <w:rPr>
          <w:rFonts w:hint="eastAsia" w:ascii="仿宋_GB2312" w:hAnsi="仿宋_GB2312" w:eastAsia="仿宋_GB2312" w:cs="仿宋_GB2312"/>
          <w:sz w:val="32"/>
          <w:lang w:val="en-US" w:eastAsia="zh-CN"/>
        </w:rPr>
        <w:t>7</w:t>
      </w:r>
      <w:r>
        <w:rPr>
          <w:rFonts w:hint="eastAsia" w:ascii="仿宋_GB2312" w:hAnsi="仿宋_GB2312" w:eastAsia="仿宋_GB2312" w:cs="仿宋_GB2312"/>
          <w:sz w:val="32"/>
        </w:rPr>
        <w:t>个月</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减刑后刑期自201</w:t>
      </w: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6</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12</w:t>
      </w:r>
      <w:r>
        <w:rPr>
          <w:rFonts w:hint="eastAsia" w:ascii="仿宋_GB2312" w:hAnsi="仿宋_GB2312" w:eastAsia="仿宋_GB2312" w:cs="仿宋_GB2312"/>
          <w:sz w:val="32"/>
        </w:rPr>
        <w:t>日起至20</w:t>
      </w:r>
      <w:r>
        <w:rPr>
          <w:rFonts w:hint="eastAsia" w:ascii="仿宋_GB2312" w:hAnsi="仿宋_GB2312" w:eastAsia="仿宋_GB2312" w:cs="仿宋_GB2312"/>
          <w:sz w:val="32"/>
          <w:lang w:val="en-US" w:eastAsia="zh-CN"/>
        </w:rPr>
        <w:t>26</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12</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11</w:t>
      </w:r>
      <w:r>
        <w:rPr>
          <w:rFonts w:hint="eastAsia" w:ascii="仿宋_GB2312" w:hAnsi="仿宋_GB2312" w:eastAsia="仿宋_GB2312" w:cs="仿宋_GB2312"/>
          <w:sz w:val="32"/>
        </w:rPr>
        <w:t>日止。于2015年4月24日送我狱服刑改造。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 xml:space="preserve">该犯近期确有悔改表现，具体事实如下：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rPr>
      </w:pPr>
      <w:r>
        <w:rPr>
          <w:rFonts w:hint="eastAsia" w:ascii="仿宋_GB2312" w:hAnsi="仿宋_GB2312" w:eastAsia="仿宋_GB2312" w:cs="仿宋_GB2312"/>
          <w:sz w:val="32"/>
        </w:rPr>
        <w:t>该犯在日常改造中，能够认罪服法，服从管理，遵规守纪，严格落实行为规范，积极参加三课学习和生产劳动。考核期内于</w:t>
      </w:r>
      <w:r>
        <w:rPr>
          <w:rFonts w:hint="eastAsia" w:ascii="仿宋_GB2312" w:hAnsi="仿宋_GB2312" w:eastAsia="仿宋_GB2312" w:cs="仿宋_GB2312"/>
          <w:sz w:val="32"/>
          <w:lang w:val="en-US" w:eastAsia="zh-CN"/>
        </w:rPr>
        <w:t>2023年12月，2024年6月、11月，2025年5月</w:t>
      </w:r>
      <w:r>
        <w:rPr>
          <w:rFonts w:hint="eastAsia" w:ascii="仿宋_GB2312" w:hAnsi="仿宋_GB2312" w:eastAsia="仿宋_GB2312" w:cs="仿宋_GB2312"/>
          <w:sz w:val="32"/>
        </w:rPr>
        <w:t>先后获得</w:t>
      </w:r>
      <w:r>
        <w:rPr>
          <w:rFonts w:hint="eastAsia" w:ascii="仿宋_GB2312" w:hAnsi="仿宋_GB2312" w:eastAsia="仿宋_GB2312" w:cs="仿宋_GB2312"/>
          <w:color w:val="auto"/>
          <w:sz w:val="32"/>
        </w:rPr>
        <w:t>表扬奖励</w:t>
      </w:r>
      <w:r>
        <w:rPr>
          <w:rFonts w:hint="eastAsia" w:ascii="仿宋_GB2312" w:hAnsi="仿宋_GB2312" w:eastAsia="仿宋_GB2312" w:cs="仿宋_GB2312"/>
          <w:color w:val="auto"/>
          <w:sz w:val="32"/>
          <w:lang w:val="en-US" w:eastAsia="zh-CN"/>
        </w:rPr>
        <w:t>4</w:t>
      </w:r>
      <w:r>
        <w:rPr>
          <w:rFonts w:hint="eastAsia" w:ascii="仿宋_GB2312" w:hAnsi="仿宋_GB2312" w:eastAsia="仿宋_GB2312" w:cs="仿宋_GB2312"/>
          <w:color w:val="auto"/>
          <w:sz w:val="32"/>
        </w:rPr>
        <w:t xml:space="preserve">次。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color w:val="auto"/>
          <w:sz w:val="32"/>
        </w:rPr>
        <w:t>该犯能够积极参加三课学习，按时完成作业，202</w:t>
      </w:r>
      <w:r>
        <w:rPr>
          <w:rFonts w:hint="eastAsia" w:ascii="仿宋_GB2312" w:hAnsi="仿宋_GB2312" w:eastAsia="仿宋_GB2312" w:cs="仿宋_GB2312"/>
          <w:color w:val="auto"/>
          <w:sz w:val="32"/>
          <w:lang w:val="en-US" w:eastAsia="zh-CN"/>
        </w:rPr>
        <w:t>3</w:t>
      </w:r>
      <w:r>
        <w:rPr>
          <w:rFonts w:hint="eastAsia" w:ascii="仿宋_GB2312" w:hAnsi="仿宋_GB2312" w:eastAsia="仿宋_GB2312" w:cs="仿宋_GB2312"/>
          <w:color w:val="auto"/>
          <w:sz w:val="32"/>
        </w:rPr>
        <w:t>年下半年思想课考试成绩为</w:t>
      </w:r>
      <w:r>
        <w:rPr>
          <w:rFonts w:hint="eastAsia" w:ascii="仿宋_GB2312" w:hAnsi="仿宋_GB2312" w:eastAsia="仿宋_GB2312" w:cs="仿宋_GB2312"/>
          <w:color w:val="auto"/>
          <w:sz w:val="32"/>
          <w:lang w:val="en-US" w:eastAsia="zh-CN"/>
        </w:rPr>
        <w:t>93.6</w:t>
      </w:r>
      <w:r>
        <w:rPr>
          <w:rFonts w:hint="eastAsia" w:ascii="仿宋_GB2312" w:hAnsi="仿宋_GB2312" w:eastAsia="仿宋_GB2312" w:cs="仿宋_GB2312"/>
          <w:color w:val="auto"/>
          <w:sz w:val="32"/>
        </w:rPr>
        <w:t>分</w:t>
      </w:r>
      <w:r>
        <w:rPr>
          <w:rFonts w:hint="eastAsia" w:ascii="仿宋_GB2312" w:hAnsi="仿宋_GB2312" w:eastAsia="仿宋_GB2312" w:cs="仿宋_GB2312"/>
          <w:color w:val="auto"/>
          <w:sz w:val="32"/>
          <w:lang w:eastAsia="zh-CN"/>
        </w:rPr>
        <w:t>，技术课考试成绩为</w:t>
      </w:r>
      <w:r>
        <w:rPr>
          <w:rFonts w:hint="eastAsia" w:ascii="仿宋_GB2312" w:hAnsi="仿宋_GB2312" w:eastAsia="仿宋_GB2312" w:cs="仿宋_GB2312"/>
          <w:color w:val="auto"/>
          <w:sz w:val="32"/>
          <w:lang w:val="en-US" w:eastAsia="zh-CN"/>
        </w:rPr>
        <w:t>93.6分</w:t>
      </w:r>
      <w:r>
        <w:rPr>
          <w:rFonts w:hint="eastAsia" w:ascii="仿宋_GB2312" w:hAnsi="仿宋_GB2312" w:eastAsia="仿宋_GB2312" w:cs="仿宋_GB2312"/>
          <w:color w:val="auto"/>
          <w:sz w:val="32"/>
          <w:lang w:eastAsia="zh-CN"/>
        </w:rPr>
        <w:t>；</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24</w:t>
      </w:r>
      <w:r>
        <w:rPr>
          <w:rFonts w:hint="eastAsia" w:ascii="仿宋_GB2312" w:hAnsi="仿宋_GB2312" w:eastAsia="仿宋_GB2312" w:cs="仿宋_GB2312"/>
          <w:sz w:val="32"/>
        </w:rPr>
        <w:t>年上半年思想课考试成绩为</w:t>
      </w:r>
      <w:r>
        <w:rPr>
          <w:rFonts w:hint="eastAsia" w:ascii="仿宋_GB2312" w:hAnsi="仿宋_GB2312" w:eastAsia="仿宋_GB2312" w:cs="仿宋_GB2312"/>
          <w:sz w:val="32"/>
          <w:lang w:val="en-US" w:eastAsia="zh-CN"/>
        </w:rPr>
        <w:t>91.2</w:t>
      </w:r>
      <w:r>
        <w:rPr>
          <w:rFonts w:hint="eastAsia" w:ascii="仿宋_GB2312" w:hAnsi="仿宋_GB2312" w:eastAsia="仿宋_GB2312" w:cs="仿宋_GB2312"/>
          <w:sz w:val="32"/>
        </w:rPr>
        <w:t>分</w:t>
      </w:r>
      <w:r>
        <w:rPr>
          <w:rFonts w:hint="eastAsia" w:ascii="仿宋_GB2312" w:hAnsi="仿宋_GB2312" w:eastAsia="仿宋_GB2312" w:cs="仿宋_GB2312"/>
          <w:color w:val="auto"/>
          <w:sz w:val="32"/>
          <w:lang w:eastAsia="zh-CN"/>
        </w:rPr>
        <w:t>，技术课考试成绩为</w:t>
      </w:r>
      <w:r>
        <w:rPr>
          <w:rFonts w:hint="eastAsia" w:ascii="仿宋_GB2312" w:hAnsi="仿宋_GB2312" w:eastAsia="仿宋_GB2312" w:cs="仿宋_GB2312"/>
          <w:color w:val="auto"/>
          <w:sz w:val="32"/>
          <w:lang w:val="en-US" w:eastAsia="zh-CN"/>
        </w:rPr>
        <w:t>92分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24</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下</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88</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25</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上</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88</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劳动改造方面，该犯作为服装车间</w:t>
      </w:r>
      <w:r>
        <w:rPr>
          <w:rFonts w:hint="eastAsia" w:ascii="仿宋_GB2312" w:hAnsi="仿宋_GB2312" w:eastAsia="仿宋_GB2312" w:cs="仿宋_GB2312"/>
          <w:sz w:val="32"/>
          <w:lang w:eastAsia="zh-CN"/>
        </w:rPr>
        <w:t>质检员</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能够认真学习服装生产过程的全流程和全细节，善于发现问题并协助生产线解决生产中出现的质量瑕疵和质量问题，有效保证了服装生产的成品率和精品率，综合表现较好</w:t>
      </w:r>
      <w:r>
        <w:rPr>
          <w:rFonts w:hint="eastAsia" w:ascii="仿宋_GB2312" w:hAnsi="仿宋_GB2312" w:eastAsia="仿宋_GB2312" w:cs="仿宋_GB2312"/>
          <w:sz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高喜端</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六</w:t>
      </w:r>
      <w:r>
        <w:rPr>
          <w:rFonts w:hint="eastAsia" w:ascii="仿宋_GB2312" w:hAnsi="仿宋_GB2312" w:eastAsia="仿宋_GB2312" w:cs="仿宋_GB2312"/>
          <w:color w:val="auto"/>
          <w:sz w:val="32"/>
          <w:szCs w:val="32"/>
        </w:rPr>
        <w:t>个月。特提请裁定。</w:t>
      </w:r>
    </w:p>
    <w:p>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hAnsi="仿宋_GB2312" w:cs="仿宋_GB2312"/>
          <w:color w:val="auto"/>
        </w:rPr>
      </w:pPr>
    </w:p>
    <w:p>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Ansi="仿宋_GB2312" w:cs="仿宋_GB2312"/>
          <w:color w:val="auto"/>
        </w:rPr>
      </w:pPr>
      <w:r>
        <w:rPr>
          <w:rFonts w:hint="eastAsia" w:hAnsi="仿宋_GB2312" w:cs="仿宋_GB2312"/>
          <w:color w:val="auto"/>
        </w:rPr>
        <w:t>此致</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r>
        <w:rPr>
          <w:rFonts w:hint="eastAsia" w:hAnsi="仿宋_GB2312" w:cs="仿宋_GB2312"/>
          <w:color w:val="auto"/>
        </w:rPr>
        <w:t>三门峡市中级人民法院</w:t>
      </w: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r>
        <w:rPr>
          <w:rFonts w:hint="eastAsia" w:ascii="仿宋_GB2312" w:hAnsi="仿宋_GB2312" w:eastAsia="仿宋_GB2312" w:cs="仿宋_GB2312"/>
          <w:color w:val="auto"/>
          <w:kern w:val="2"/>
          <w:sz w:val="32"/>
          <w:szCs w:val="32"/>
          <w:lang w:val="en-US" w:eastAsia="zh-CN" w:bidi="ar-SA"/>
        </w:rPr>
        <w:t>202</w:t>
      </w:r>
      <w:r>
        <w:rPr>
          <w:rFonts w:hint="eastAsia" w:hAnsi="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t>年</w:t>
      </w:r>
      <w:r>
        <w:rPr>
          <w:rFonts w:hint="eastAsia" w:hAnsi="仿宋_GB2312" w:cs="仿宋_GB2312"/>
          <w:color w:val="auto"/>
          <w:kern w:val="2"/>
          <w:sz w:val="32"/>
          <w:szCs w:val="32"/>
          <w:lang w:val="en-US" w:eastAsia="zh-CN" w:bidi="ar-SA"/>
        </w:rPr>
        <w:t>2</w:t>
      </w:r>
      <w:r>
        <w:rPr>
          <w:rFonts w:hint="eastAsia" w:ascii="仿宋_GB2312" w:hAnsi="仿宋_GB2312" w:eastAsia="仿宋_GB2312" w:cs="仿宋_GB2312"/>
          <w:color w:val="auto"/>
          <w:kern w:val="2"/>
          <w:sz w:val="32"/>
          <w:szCs w:val="32"/>
          <w:lang w:val="en-US" w:eastAsia="zh-CN" w:bidi="ar-SA"/>
        </w:rPr>
        <w:t>月</w:t>
      </w:r>
      <w:r>
        <w:rPr>
          <w:rFonts w:hint="eastAsia" w:hAnsi="仿宋_GB2312" w:cs="仿宋_GB2312"/>
          <w:color w:val="auto"/>
          <w:kern w:val="2"/>
          <w:sz w:val="32"/>
          <w:szCs w:val="32"/>
          <w:lang w:val="en-US" w:eastAsia="zh-CN" w:bidi="ar-SA"/>
        </w:rPr>
        <w:t>26</w:t>
      </w:r>
      <w:bookmarkStart w:id="0" w:name="_GoBack"/>
      <w:bookmarkEnd w:id="0"/>
      <w:r>
        <w:rPr>
          <w:rFonts w:hint="eastAsia" w:ascii="仿宋_GB2312" w:hAnsi="仿宋_GB2312" w:eastAsia="仿宋_GB2312" w:cs="仿宋_GB2312"/>
          <w:color w:val="auto"/>
          <w:kern w:val="2"/>
          <w:sz w:val="32"/>
          <w:szCs w:val="32"/>
          <w:lang w:val="en-US" w:eastAsia="zh-CN" w:bidi="ar-SA"/>
        </w:rPr>
        <w:t xml:space="preserve">日 </w:t>
      </w:r>
      <w:r>
        <w:rPr>
          <w:rFonts w:hint="eastAsia" w:hAnsi="仿宋_GB2312" w:cs="仿宋_GB2312"/>
          <w:color w:val="auto"/>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0YjFhMzJlYjI3ZjFlZmY5OTFiMzU0NmU3OGYzMGMifQ=="/>
  </w:docVars>
  <w:rsids>
    <w:rsidRoot w:val="009203AE"/>
    <w:rsid w:val="000148BD"/>
    <w:rsid w:val="000968FD"/>
    <w:rsid w:val="000F0F7C"/>
    <w:rsid w:val="00181487"/>
    <w:rsid w:val="001A429D"/>
    <w:rsid w:val="001D02AD"/>
    <w:rsid w:val="001D742D"/>
    <w:rsid w:val="00220793"/>
    <w:rsid w:val="00235278"/>
    <w:rsid w:val="003001D0"/>
    <w:rsid w:val="00316889"/>
    <w:rsid w:val="00331D36"/>
    <w:rsid w:val="00375536"/>
    <w:rsid w:val="00384C12"/>
    <w:rsid w:val="003B14A8"/>
    <w:rsid w:val="00425B16"/>
    <w:rsid w:val="004F0E4A"/>
    <w:rsid w:val="004F78EA"/>
    <w:rsid w:val="006C4CBE"/>
    <w:rsid w:val="006E09D1"/>
    <w:rsid w:val="007C3F32"/>
    <w:rsid w:val="007E44F3"/>
    <w:rsid w:val="0082433A"/>
    <w:rsid w:val="008340FB"/>
    <w:rsid w:val="008C7149"/>
    <w:rsid w:val="009203AE"/>
    <w:rsid w:val="009D7EF9"/>
    <w:rsid w:val="00A41F55"/>
    <w:rsid w:val="00B25201"/>
    <w:rsid w:val="00B3450C"/>
    <w:rsid w:val="00B617CD"/>
    <w:rsid w:val="00B65518"/>
    <w:rsid w:val="00BE625C"/>
    <w:rsid w:val="00CC2806"/>
    <w:rsid w:val="00CE5A0D"/>
    <w:rsid w:val="00D04FCE"/>
    <w:rsid w:val="00D052DF"/>
    <w:rsid w:val="00D54493"/>
    <w:rsid w:val="00DA6BDD"/>
    <w:rsid w:val="00DE5C22"/>
    <w:rsid w:val="00DF26E6"/>
    <w:rsid w:val="00E52716"/>
    <w:rsid w:val="00E7779F"/>
    <w:rsid w:val="00EF7457"/>
    <w:rsid w:val="00FD50A0"/>
    <w:rsid w:val="01C84AE7"/>
    <w:rsid w:val="039F0AAF"/>
    <w:rsid w:val="03A26FBD"/>
    <w:rsid w:val="09091D4D"/>
    <w:rsid w:val="0ADD081A"/>
    <w:rsid w:val="0C7C4062"/>
    <w:rsid w:val="0D5A022E"/>
    <w:rsid w:val="0F283AAF"/>
    <w:rsid w:val="0F9B00F7"/>
    <w:rsid w:val="0FCC0C78"/>
    <w:rsid w:val="11077CA3"/>
    <w:rsid w:val="129D7210"/>
    <w:rsid w:val="13D451FC"/>
    <w:rsid w:val="15007F26"/>
    <w:rsid w:val="175E0006"/>
    <w:rsid w:val="17DF189D"/>
    <w:rsid w:val="183C74C7"/>
    <w:rsid w:val="18E4369C"/>
    <w:rsid w:val="19452F0F"/>
    <w:rsid w:val="1A0342D7"/>
    <w:rsid w:val="1C176A6A"/>
    <w:rsid w:val="214354C6"/>
    <w:rsid w:val="219051CD"/>
    <w:rsid w:val="2209588F"/>
    <w:rsid w:val="229D0946"/>
    <w:rsid w:val="23BB2620"/>
    <w:rsid w:val="245108A5"/>
    <w:rsid w:val="251057BA"/>
    <w:rsid w:val="268D30ED"/>
    <w:rsid w:val="27391076"/>
    <w:rsid w:val="27B66332"/>
    <w:rsid w:val="282D4E46"/>
    <w:rsid w:val="2A3E12B4"/>
    <w:rsid w:val="2B6C4E97"/>
    <w:rsid w:val="2BA6170E"/>
    <w:rsid w:val="2CA239DB"/>
    <w:rsid w:val="2CB62C0D"/>
    <w:rsid w:val="2D036B1D"/>
    <w:rsid w:val="2D547854"/>
    <w:rsid w:val="2EF70808"/>
    <w:rsid w:val="2EF7509E"/>
    <w:rsid w:val="31081589"/>
    <w:rsid w:val="31CE5ECA"/>
    <w:rsid w:val="32FC580F"/>
    <w:rsid w:val="33A146B4"/>
    <w:rsid w:val="346B250E"/>
    <w:rsid w:val="346E77C2"/>
    <w:rsid w:val="36883480"/>
    <w:rsid w:val="373369EA"/>
    <w:rsid w:val="37863AD9"/>
    <w:rsid w:val="38364708"/>
    <w:rsid w:val="3AF42518"/>
    <w:rsid w:val="3B732A18"/>
    <w:rsid w:val="3D0D6FDC"/>
    <w:rsid w:val="3EFB1DD4"/>
    <w:rsid w:val="3F0B2B9F"/>
    <w:rsid w:val="41170674"/>
    <w:rsid w:val="459D5FF7"/>
    <w:rsid w:val="4B1A3F60"/>
    <w:rsid w:val="4DBB41D6"/>
    <w:rsid w:val="4DED405F"/>
    <w:rsid w:val="4E002973"/>
    <w:rsid w:val="4E177BCF"/>
    <w:rsid w:val="4FD600B2"/>
    <w:rsid w:val="4FE5431F"/>
    <w:rsid w:val="50B42F9C"/>
    <w:rsid w:val="527D5F08"/>
    <w:rsid w:val="540C679B"/>
    <w:rsid w:val="57F22119"/>
    <w:rsid w:val="586202B9"/>
    <w:rsid w:val="58FC44E0"/>
    <w:rsid w:val="59EA2EB2"/>
    <w:rsid w:val="5A5E02AD"/>
    <w:rsid w:val="5B9340BC"/>
    <w:rsid w:val="5DB20BA2"/>
    <w:rsid w:val="5F2E6577"/>
    <w:rsid w:val="606D2A7F"/>
    <w:rsid w:val="62BA0AE5"/>
    <w:rsid w:val="639C156E"/>
    <w:rsid w:val="64823B61"/>
    <w:rsid w:val="68063D47"/>
    <w:rsid w:val="689442F4"/>
    <w:rsid w:val="699C20EE"/>
    <w:rsid w:val="6A2662D4"/>
    <w:rsid w:val="71A508AD"/>
    <w:rsid w:val="73E85B9C"/>
    <w:rsid w:val="778B0312"/>
    <w:rsid w:val="78481056"/>
    <w:rsid w:val="78D422C8"/>
    <w:rsid w:val="79432D8A"/>
    <w:rsid w:val="79A25BD4"/>
    <w:rsid w:val="79AA277E"/>
    <w:rsid w:val="7B5E4BD6"/>
    <w:rsid w:val="7D706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rPr>
      <w:rFonts w:ascii="仿宋_GB2312" w:eastAsia="仿宋_GB2312" w:hAnsiTheme="minorHAnsi" w:cstheme="minorBidi"/>
      <w:sz w:val="32"/>
      <w:szCs w:val="32"/>
    </w:rPr>
  </w:style>
  <w:style w:type="paragraph" w:styleId="3">
    <w:name w:val="Closing"/>
    <w:basedOn w:val="1"/>
    <w:link w:val="11"/>
    <w:qFormat/>
    <w:uiPriority w:val="0"/>
    <w:pPr>
      <w:ind w:left="100" w:leftChars="2100"/>
    </w:pPr>
    <w:rPr>
      <w:rFonts w:ascii="仿宋_GB2312" w:eastAsia="仿宋_GB2312" w:hAnsiTheme="minorHAnsi" w:cstheme="minorBidi"/>
      <w:sz w:val="32"/>
      <w:szCs w:val="32"/>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称呼 字符"/>
    <w:link w:val="2"/>
    <w:qFormat/>
    <w:uiPriority w:val="0"/>
    <w:rPr>
      <w:rFonts w:ascii="仿宋_GB2312" w:eastAsia="仿宋_GB2312"/>
      <w:sz w:val="32"/>
      <w:szCs w:val="32"/>
    </w:rPr>
  </w:style>
  <w:style w:type="character" w:customStyle="1" w:styleId="11">
    <w:name w:val="结束语 字符"/>
    <w:link w:val="3"/>
    <w:qFormat/>
    <w:uiPriority w:val="0"/>
    <w:rPr>
      <w:rFonts w:ascii="仿宋_GB2312" w:eastAsia="仿宋_GB2312"/>
      <w:sz w:val="32"/>
      <w:szCs w:val="32"/>
    </w:rPr>
  </w:style>
  <w:style w:type="character" w:customStyle="1" w:styleId="12">
    <w:name w:val="结束语 字符1"/>
    <w:basedOn w:val="7"/>
    <w:semiHidden/>
    <w:qFormat/>
    <w:uiPriority w:val="99"/>
    <w:rPr>
      <w:rFonts w:ascii="Times New Roman" w:hAnsi="Times New Roman" w:eastAsia="宋体" w:cs="Times New Roman"/>
      <w:szCs w:val="20"/>
    </w:rPr>
  </w:style>
  <w:style w:type="character" w:customStyle="1" w:styleId="13">
    <w:name w:val="称呼 字符1"/>
    <w:basedOn w:val="7"/>
    <w:semiHidden/>
    <w:qFormat/>
    <w:uiPriority w:val="99"/>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762</Words>
  <Characters>877</Characters>
  <Lines>7</Lines>
  <Paragraphs>2</Paragraphs>
  <TotalTime>0</TotalTime>
  <ScaleCrop>false</ScaleCrop>
  <LinksUpToDate>false</LinksUpToDate>
  <CharactersWithSpaces>952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2022-01-25T23:49:00Z</dcterms:created>
  <dc:creator>Administrator</dc:creator>
  <cp:lastModifiedBy>Administrator</cp:lastModifiedBy>
  <cp:lastPrinted>2025-10-27T08:27:00Z</cp:lastPrinted>
  <dcterms:modified xsi:type="dcterms:W3CDTF">2026-02-13T02:49:45Z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030E4BCAD14F483E8B2911E418DB5A34</vt:lpwstr>
  </property>
</Properties>
</file>