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34</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罪犯仝红义，男，1983年3月22日出生，汉族，原户籍所在地河南省洛阳市孟津区，因犯故意伤害罪于2022年7月15日经河南省洛阳市中级人民法院以（2022）豫03刑初18号刑事附带民事判决书</w:t>
      </w:r>
      <w:r>
        <w:rPr>
          <w:rFonts w:hint="eastAsia" w:ascii="仿宋_GB2312" w:hAnsi="仿宋" w:eastAsia="仿宋_GB2312" w:cs="Arial"/>
          <w:kern w:val="2"/>
          <w:sz w:val="32"/>
          <w:szCs w:val="32"/>
        </w:rPr>
        <w:t>判处有期徒刑十一年</w:t>
      </w:r>
      <w:r>
        <w:rPr>
          <w:rFonts w:hint="eastAsia" w:ascii="仿宋_GB2312" w:hAnsi="仿宋" w:eastAsia="仿宋_GB2312" w:cs="Times New Roman"/>
          <w:kern w:val="2"/>
          <w:sz w:val="32"/>
          <w:szCs w:val="32"/>
        </w:rPr>
        <w:t>，附加剥夺政治权利二年、民事赔偿39630.5元（已扣划2384.69元）。一审判决后该犯提出上诉，河南省高级人民法院于2022年12月6日作出（2022）豫刑终298号刑事附带民事裁定书，驳回上诉、维持原判。原判刑期自2021年1月21日起至2032年1月14日止。于2023年3月16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，按时参加三课学习和生产劳动。考核期内于2024年1月、2024年6月、2024年12月、2025年5月先后获得表扬奖励4次。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年上半年思想课考试成绩为85.6分，技术课考试成绩为87.2分，文化课非入学；202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年下半年思想课考试成绩为86分，技术课考试成绩为88分，文化课非入学；202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年上半年思想课考试成绩为85分，技术课考试成绩为93分，文化课非入学。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劳动改造方面，该犯作为平缝机操作工，能够遵守安全生产规定和各项操作规程，不违章作业，按时参加劳动改造，按照工艺参数要求进行生产，保证产品质量并按时完成劳动任务，表现较好。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该犯财产刑未全部履行，本次减刑呈报幅度已从严。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建议对罪犯仝红义予以减去有期徒刑三个月。特提请裁定。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65109E"/>
    <w:rsid w:val="0069302B"/>
    <w:rsid w:val="006E6757"/>
    <w:rsid w:val="007007CA"/>
    <w:rsid w:val="00756B03"/>
    <w:rsid w:val="007676DC"/>
    <w:rsid w:val="0077398F"/>
    <w:rsid w:val="00860A70"/>
    <w:rsid w:val="008B440E"/>
    <w:rsid w:val="008D7829"/>
    <w:rsid w:val="00915DAC"/>
    <w:rsid w:val="009605A8"/>
    <w:rsid w:val="00967752"/>
    <w:rsid w:val="00A2080D"/>
    <w:rsid w:val="00A610B9"/>
    <w:rsid w:val="00AB3573"/>
    <w:rsid w:val="00B74395"/>
    <w:rsid w:val="00BB4C38"/>
    <w:rsid w:val="00BD6887"/>
    <w:rsid w:val="00C424F6"/>
    <w:rsid w:val="00CD09CB"/>
    <w:rsid w:val="00D35853"/>
    <w:rsid w:val="00D55E51"/>
    <w:rsid w:val="00DA20A6"/>
    <w:rsid w:val="00E23D80"/>
    <w:rsid w:val="00E43F6D"/>
    <w:rsid w:val="00EE4B8C"/>
    <w:rsid w:val="00F74885"/>
    <w:rsid w:val="5AF3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136</Words>
  <Characters>776</Characters>
  <Lines>6</Lines>
  <Paragraphs>1</Paragraphs>
  <TotalTime>6</TotalTime>
  <ScaleCrop>false</ScaleCrop>
  <LinksUpToDate>false</LinksUpToDate>
  <CharactersWithSpaces>911</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2026-02-25T05:09:57Z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