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35</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罪犯杨自成，男，1978年1月25日出生，汉族，原户籍所在地湖北省长阳土家族自治县，因犯贩卖毒品罪于2019年12月18日经河南省洛阳市涧西区人民法院以（2019）豫0305刑初271号刑事判决书</w:t>
      </w:r>
      <w:r>
        <w:rPr>
          <w:rFonts w:hint="eastAsia" w:ascii="仿宋_GB2312" w:hAnsi="仿宋" w:eastAsia="仿宋_GB2312" w:cs="Arial"/>
          <w:kern w:val="2"/>
          <w:sz w:val="32"/>
          <w:szCs w:val="32"/>
        </w:rPr>
        <w:t>判处有期徒刑十五年</w:t>
      </w:r>
      <w:r>
        <w:rPr>
          <w:rFonts w:hint="eastAsia" w:ascii="仿宋_GB2312" w:hAnsi="仿宋" w:eastAsia="仿宋_GB2312" w:cs="Times New Roman"/>
          <w:kern w:val="2"/>
          <w:sz w:val="32"/>
          <w:szCs w:val="32"/>
        </w:rPr>
        <w:t>，附加没收个人财产10万元（执行到位56724.35元）。一审判决后该犯提出上诉，河南省洛阳市中级人民法院于2020年3月2日作出（2020）豫03刑终79号刑事裁定书，驳回上诉、维持原判。原判刑期自2017年7月4日起至2032年5月26日止。于2020年9月17日送我狱服刑改造。服刑期间减刑一次：2024年3月15日减刑四个月，减刑后刑期自2017年7月4日起至2032年1月26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，按时参加三课学习和生产劳动。考核期内于2023年10月、2024年3月、2024年9月、2025年2月、2025年8月先后获得表扬奖励5次。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年上半年思想课考试成绩为91.2分，技术课非入学，文化课非入学；202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年下半年思想课考试成绩为84分，技术课非入学，文化课非入学；202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年上半年思想课考试成绩为83分，技术课非入学，文化课非入学。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劳动改造方面，该犯作为平缝机操作工，能够端正劳动态度，按时参加劳动，熟练掌握多种款式和多道工序的服装加工技能，不违章作业，保质保量按时完成劳动任务，表现较好。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该犯财产刑未全部履行，本次减刑呈报幅度已从严。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建议对罪犯杨自成予以减去有期徒刑六个月。特提请裁定。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0915"/>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62180D"/>
    <w:rsid w:val="0065109E"/>
    <w:rsid w:val="0069302B"/>
    <w:rsid w:val="006E6757"/>
    <w:rsid w:val="007007CA"/>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4B8C"/>
    <w:rsid w:val="319B6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140</Words>
  <Characters>801</Characters>
  <Lines>6</Lines>
  <Paragraphs>1</Paragraphs>
  <TotalTime>6</TotalTime>
  <ScaleCrop>false</ScaleCrop>
  <LinksUpToDate>false</LinksUpToDate>
  <CharactersWithSpaces>940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2026-02-25T05:10:37Z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