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hint="eastAsia" w:ascii="仿宋_GB2312" w:hAnsi="仿宋" w:eastAsia="仿宋_GB2312" w:cs="Times New Roman"/>
          <w:kern w:val="2"/>
          <w:sz w:val="32"/>
          <w:szCs w:val="32"/>
          <w:lang w:val="en-US" w:eastAsia="zh-CN"/>
        </w:rPr>
        <w:t>5</w:t>
      </w:r>
      <w:bookmarkStart w:id="0" w:name="_GoBack"/>
      <w:bookmarkEnd w:id="0"/>
      <w:r>
        <w:rPr>
          <w:rFonts w:hint="eastAsia" w:ascii="仿宋_GB2312" w:hAnsi="仿宋" w:eastAsia="仿宋_GB2312" w:cs="Times New Roman"/>
          <w:kern w:val="2"/>
          <w:sz w:val="32"/>
          <w:szCs w:val="32"/>
        </w:rPr>
        <w:t>）豫峡狱减字第3</w:t>
      </w:r>
      <w:r>
        <w:rPr>
          <w:rFonts w:ascii="仿宋_GB2312" w:hAnsi="仿宋" w:eastAsia="仿宋_GB2312" w:cs="Times New Roman"/>
          <w:kern w:val="2"/>
          <w:sz w:val="32"/>
          <w:szCs w:val="32"/>
        </w:rPr>
        <w:t>31</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罪犯黄敬超，男，1993年8月28日出生，汉族，原户籍所在地海南省临高县，因犯诈骗罪于2020年10月15日经河南省郑州市金水区人民法院以（2019）豫0105刑初1632号刑事判决书</w:t>
      </w:r>
      <w:r>
        <w:rPr>
          <w:rFonts w:hint="eastAsia" w:ascii="仿宋_GB2312" w:hAnsi="仿宋" w:eastAsia="仿宋_GB2312" w:cs="Arial"/>
          <w:kern w:val="2"/>
          <w:sz w:val="32"/>
          <w:szCs w:val="32"/>
        </w:rPr>
        <w:t>判处有期徒刑七年六个月</w:t>
      </w:r>
      <w:r>
        <w:rPr>
          <w:rFonts w:hint="eastAsia" w:ascii="仿宋_GB2312" w:hAnsi="仿宋" w:eastAsia="仿宋_GB2312" w:cs="Times New Roman"/>
          <w:kern w:val="2"/>
          <w:sz w:val="32"/>
          <w:szCs w:val="32"/>
        </w:rPr>
        <w:t>，附加罚金65万元（未缴）、涉案赃款发还被害人、没收非法所得（经函询已执行11402912.97元）。一审判决后该犯提出上诉，河南省郑州市中级人民法院于2020年12月31日作出（2020）豫01刑终1095号刑事裁定书，驳回上诉、维持原判。原判刑期自2019年7月26日起至2027年1月25日止。于2021年6月2日送我狱服刑改造。服刑期间减刑一次：2024年3月15日减刑五个月，减刑后刑期自2019年7月26日起至2026年8月25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，按时参加三课学习和生产劳动。考核期内于2024年1月、2024年6月、2024年12月、2025年5月先后获得表扬奖励4次。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年上半年思想课考试成绩为90.4分，技术课考试成绩为92分，文化课非入学；202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年下半年思想课考试成绩为85分，技术课非入学，文化课非入学；202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年上半年思想课考试成绩为84分，技术课非入学，文化课非入学。</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劳动改造方面，该犯能够按时参加劳动，劳动岗位是监区生产组的一名平缝机操作工，熟练掌握各种缝纫技能，改造态度端正，服从管理，能按照工艺要求和质量标准生产，并按时完成劳动任务，表现较好。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该犯系从犯；财产刑未全部履行，本次减刑呈报幅度从严从宽情形已分别考虑。</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建议对罪犯黄敬超予以减去有期徒刑四个月。特提请裁定。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2026年2月26日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257259"/>
    <w:rsid w:val="0026577A"/>
    <w:rsid w:val="00306BF7"/>
    <w:rsid w:val="00311BF8"/>
    <w:rsid w:val="00324528"/>
    <w:rsid w:val="0035143F"/>
    <w:rsid w:val="00366564"/>
    <w:rsid w:val="00367B07"/>
    <w:rsid w:val="003813D8"/>
    <w:rsid w:val="00393A4D"/>
    <w:rsid w:val="003F3320"/>
    <w:rsid w:val="003F4FD6"/>
    <w:rsid w:val="00412B32"/>
    <w:rsid w:val="004A78AE"/>
    <w:rsid w:val="004B5537"/>
    <w:rsid w:val="0065109E"/>
    <w:rsid w:val="0069302B"/>
    <w:rsid w:val="006E6757"/>
    <w:rsid w:val="007007CA"/>
    <w:rsid w:val="00756B03"/>
    <w:rsid w:val="007676DC"/>
    <w:rsid w:val="00773347"/>
    <w:rsid w:val="0077398F"/>
    <w:rsid w:val="00860A70"/>
    <w:rsid w:val="008B440E"/>
    <w:rsid w:val="008D7829"/>
    <w:rsid w:val="00915DAC"/>
    <w:rsid w:val="009605A8"/>
    <w:rsid w:val="00967752"/>
    <w:rsid w:val="00A2080D"/>
    <w:rsid w:val="00A610B9"/>
    <w:rsid w:val="00B74395"/>
    <w:rsid w:val="00BB4C38"/>
    <w:rsid w:val="00BD6887"/>
    <w:rsid w:val="00C424F6"/>
    <w:rsid w:val="00CD09CB"/>
    <w:rsid w:val="00D35853"/>
    <w:rsid w:val="00D55E51"/>
    <w:rsid w:val="00DA20A6"/>
    <w:rsid w:val="00E23D80"/>
    <w:rsid w:val="00E43F6D"/>
    <w:rsid w:val="00EE4B8C"/>
    <w:rsid w:val="5D6D6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146</Words>
  <Characters>838</Characters>
  <Lines>6</Lines>
  <Paragraphs>1</Paragraphs>
  <TotalTime>6</TotalTime>
  <ScaleCrop>false</ScaleCrop>
  <LinksUpToDate>false</LinksUpToDate>
  <CharactersWithSpaces>983</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2026-02-25T05:07:39Z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