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6085D" w:rsidRPr="006B07FE" w:rsidRDefault="0006085D">
      <w:pPr>
        <w:spacing w:line="580" w:lineRule="exact"/>
        <w:jc w:val="center"/>
        <w:rPr>
          <w:rFonts w:ascii="仿宋" w:eastAsia="仿宋" w:hAnsi="仿宋"/>
          <w:color w:val="000000" w:themeColor="text1"/>
          <w:sz w:val="32"/>
          <w:szCs w:val="32"/>
        </w:rPr>
      </w:pPr>
      <w:r w:rsidRPr="006B07FE">
        <w:rPr>
          <w:rFonts w:ascii="仿宋" w:eastAsia="仿宋" w:hAnsi="仿宋" w:hint="eastAsia"/>
          <w:b/>
          <w:color w:val="000000" w:themeColor="text1"/>
          <w:sz w:val="44"/>
          <w:szCs w:val="44"/>
        </w:rPr>
        <w:t>提请减刑建议书</w:t>
      </w:r>
    </w:p>
    <w:p w:rsidR="0006085D" w:rsidRPr="006B07FE" w:rsidRDefault="0006085D">
      <w:pPr>
        <w:spacing w:line="580" w:lineRule="exact"/>
        <w:jc w:val="center"/>
        <w:rPr>
          <w:rFonts w:ascii="仿宋" w:eastAsia="仿宋" w:hAnsi="仿宋"/>
          <w:color w:val="000000" w:themeColor="text1"/>
          <w:sz w:val="32"/>
          <w:szCs w:val="32"/>
        </w:rPr>
      </w:pPr>
    </w:p>
    <w:p w:rsidR="0006085D" w:rsidRPr="006B07FE" w:rsidRDefault="0006085D">
      <w:pPr>
        <w:pStyle w:val="a4"/>
        <w:spacing w:line="580" w:lineRule="exact"/>
        <w:ind w:leftChars="0" w:left="0"/>
        <w:jc w:val="right"/>
        <w:rPr>
          <w:rFonts w:ascii="仿宋" w:eastAsia="仿宋" w:hAnsi="仿宋" w:cs="仿宋_GB2312"/>
          <w:color w:val="000000" w:themeColor="text1"/>
        </w:rPr>
      </w:pPr>
      <w:r w:rsidRPr="006B07FE">
        <w:rPr>
          <w:rFonts w:ascii="仿宋" w:eastAsia="仿宋" w:hAnsi="仿宋" w:hint="eastAsia"/>
          <w:color w:val="000000" w:themeColor="text1"/>
        </w:rPr>
        <w:t>（</w:t>
      </w:r>
      <w:r w:rsidRPr="006B07FE">
        <w:rPr>
          <w:rFonts w:ascii="仿宋" w:eastAsia="仿宋" w:hAnsi="仿宋" w:cs="仿宋_GB2312" w:hint="eastAsia"/>
          <w:color w:val="000000" w:themeColor="text1"/>
        </w:rPr>
        <w:t>202</w:t>
      </w:r>
      <w:r w:rsidR="00B6797B" w:rsidRPr="006B07FE">
        <w:rPr>
          <w:rFonts w:ascii="仿宋" w:eastAsia="仿宋" w:hAnsi="仿宋" w:cs="仿宋_GB2312"/>
          <w:color w:val="000000" w:themeColor="text1"/>
        </w:rPr>
        <w:t>6</w:t>
      </w:r>
      <w:r w:rsidRPr="006B07FE">
        <w:rPr>
          <w:rFonts w:ascii="仿宋" w:eastAsia="仿宋" w:hAnsi="仿宋" w:cs="仿宋_GB2312" w:hint="eastAsia"/>
          <w:color w:val="000000" w:themeColor="text1"/>
        </w:rPr>
        <w:t>）</w:t>
      </w:r>
      <w:proofErr w:type="gramStart"/>
      <w:r w:rsidRPr="006B07FE">
        <w:rPr>
          <w:rFonts w:ascii="仿宋" w:eastAsia="仿宋" w:hAnsi="仿宋" w:cs="仿宋_GB2312" w:hint="eastAsia"/>
          <w:color w:val="000000" w:themeColor="text1"/>
        </w:rPr>
        <w:t>豫峡狱</w:t>
      </w:r>
      <w:proofErr w:type="gramEnd"/>
      <w:r w:rsidRPr="006B07FE">
        <w:rPr>
          <w:rFonts w:ascii="仿宋" w:eastAsia="仿宋" w:hAnsi="仿宋" w:cs="仿宋_GB2312" w:hint="eastAsia"/>
          <w:color w:val="000000" w:themeColor="text1"/>
        </w:rPr>
        <w:t>减字第</w:t>
      </w:r>
      <w:r w:rsidR="00593F19">
        <w:rPr>
          <w:rFonts w:ascii="仿宋" w:eastAsia="仿宋" w:hAnsi="仿宋" w:cs="仿宋_GB2312" w:hint="eastAsia"/>
          <w:color w:val="000000" w:themeColor="text1"/>
        </w:rPr>
        <w:t>7</w:t>
      </w:r>
      <w:r w:rsidR="00593F19">
        <w:rPr>
          <w:rFonts w:ascii="仿宋" w:eastAsia="仿宋" w:hAnsi="仿宋" w:cs="仿宋_GB2312"/>
          <w:color w:val="000000" w:themeColor="text1"/>
        </w:rPr>
        <w:t>7</w:t>
      </w:r>
      <w:r w:rsidRPr="006B07FE">
        <w:rPr>
          <w:rFonts w:ascii="仿宋" w:eastAsia="仿宋" w:hAnsi="仿宋" w:cs="仿宋_GB2312" w:hint="eastAsia"/>
          <w:color w:val="000000" w:themeColor="text1"/>
        </w:rPr>
        <w:t>号</w:t>
      </w:r>
    </w:p>
    <w:p w:rsidR="0006085D" w:rsidRPr="006B07FE" w:rsidRDefault="0006085D">
      <w:pPr>
        <w:pStyle w:val="a4"/>
        <w:spacing w:line="580" w:lineRule="exact"/>
        <w:ind w:leftChars="0" w:left="0"/>
        <w:rPr>
          <w:rFonts w:ascii="仿宋" w:eastAsia="仿宋" w:hAnsi="仿宋" w:cs="仿宋_GB2312"/>
          <w:color w:val="000000" w:themeColor="text1"/>
        </w:rPr>
      </w:pPr>
    </w:p>
    <w:p w:rsidR="0006085D" w:rsidRPr="006B07FE" w:rsidRDefault="00B6797B" w:rsidP="00F85975">
      <w:pPr>
        <w:spacing w:line="600" w:lineRule="exact"/>
        <w:ind w:firstLineChars="200" w:firstLine="640"/>
        <w:rPr>
          <w:rFonts w:ascii="仿宋" w:eastAsia="仿宋" w:hAnsi="仿宋" w:cs="仿宋_GB2312"/>
          <w:color w:val="000000" w:themeColor="text1"/>
          <w:sz w:val="32"/>
          <w:szCs w:val="32"/>
        </w:rPr>
      </w:pPr>
      <w:r w:rsidRPr="006B07FE">
        <w:rPr>
          <w:rFonts w:ascii="仿宋" w:eastAsia="仿宋" w:hAnsi="仿宋" w:cs="Microsoft New Tai Lue"/>
          <w:color w:val="000000" w:themeColor="text1"/>
          <w:sz w:val="32"/>
          <w:szCs w:val="32"/>
        </w:rPr>
        <w:t>罪犯</w:t>
      </w:r>
      <w:r w:rsidRPr="006B07FE">
        <w:rPr>
          <w:rFonts w:ascii="仿宋" w:eastAsia="仿宋" w:hAnsi="仿宋" w:cs="Microsoft New Tai Lue" w:hint="eastAsia"/>
          <w:noProof/>
          <w:color w:val="000000" w:themeColor="text1"/>
          <w:sz w:val="32"/>
          <w:szCs w:val="32"/>
        </w:rPr>
        <w:t>李正军</w:t>
      </w:r>
      <w:r w:rsidRPr="006B07FE">
        <w:rPr>
          <w:rFonts w:ascii="仿宋" w:eastAsia="仿宋" w:hAnsi="仿宋" w:cs="Microsoft New Tai Lue" w:hint="eastAsia"/>
          <w:color w:val="000000" w:themeColor="text1"/>
          <w:sz w:val="32"/>
          <w:szCs w:val="32"/>
        </w:rPr>
        <w:t>，</w:t>
      </w:r>
      <w:r w:rsidRPr="006B07FE">
        <w:rPr>
          <w:rFonts w:ascii="仿宋" w:eastAsia="仿宋" w:hAnsi="仿宋" w:cs="Microsoft New Tai Lue"/>
          <w:color w:val="000000" w:themeColor="text1"/>
          <w:sz w:val="32"/>
          <w:szCs w:val="32"/>
        </w:rPr>
        <w:t>男，</w:t>
      </w:r>
      <w:r w:rsidRPr="006B07FE">
        <w:rPr>
          <w:rFonts w:ascii="仿宋" w:eastAsia="仿宋" w:hAnsi="仿宋" w:cs="Microsoft New Tai Lue" w:hint="eastAsia"/>
          <w:noProof/>
          <w:color w:val="000000" w:themeColor="text1"/>
          <w:sz w:val="32"/>
          <w:szCs w:val="32"/>
        </w:rPr>
        <w:t>1968年1月13日</w:t>
      </w:r>
      <w:r w:rsidRPr="006B07FE">
        <w:rPr>
          <w:rFonts w:ascii="仿宋" w:eastAsia="仿宋" w:hAnsi="仿宋" w:cs="Microsoft New Tai Lue"/>
          <w:color w:val="000000" w:themeColor="text1"/>
          <w:sz w:val="32"/>
          <w:szCs w:val="32"/>
        </w:rPr>
        <w:t>出生，</w:t>
      </w:r>
      <w:r w:rsidRPr="006B07FE">
        <w:rPr>
          <w:rFonts w:ascii="仿宋" w:eastAsia="仿宋" w:hAnsi="仿宋" w:cs="Microsoft New Tai Lue" w:hint="eastAsia"/>
          <w:noProof/>
          <w:color w:val="000000" w:themeColor="text1"/>
          <w:sz w:val="32"/>
          <w:szCs w:val="32"/>
        </w:rPr>
        <w:t>汉族</w:t>
      </w:r>
      <w:r w:rsidRPr="006B07FE">
        <w:rPr>
          <w:rFonts w:ascii="仿宋" w:eastAsia="仿宋" w:hAnsi="仿宋" w:cs="Microsoft New Tai Lue"/>
          <w:color w:val="000000" w:themeColor="text1"/>
          <w:sz w:val="32"/>
          <w:szCs w:val="32"/>
        </w:rPr>
        <w:t>，原户籍所在地</w:t>
      </w:r>
      <w:r w:rsidRPr="006B07FE">
        <w:rPr>
          <w:rFonts w:ascii="仿宋" w:eastAsia="仿宋" w:hAnsi="仿宋" w:cs="Microsoft New Tai Lue" w:hint="eastAsia"/>
          <w:noProof/>
          <w:color w:val="000000" w:themeColor="text1"/>
          <w:sz w:val="32"/>
          <w:szCs w:val="32"/>
        </w:rPr>
        <w:t>河南省洛阳市嵩县</w:t>
      </w:r>
      <w:r w:rsidRPr="006B07FE">
        <w:rPr>
          <w:rFonts w:ascii="仿宋" w:eastAsia="仿宋" w:hAnsi="仿宋" w:cs="Microsoft New Tai Lue"/>
          <w:color w:val="000000" w:themeColor="text1"/>
          <w:sz w:val="32"/>
          <w:szCs w:val="32"/>
        </w:rPr>
        <w:t>，因</w:t>
      </w:r>
      <w:r w:rsidRPr="006B07FE">
        <w:rPr>
          <w:rFonts w:ascii="仿宋" w:eastAsia="仿宋" w:hAnsi="仿宋" w:cs="Microsoft New Tai Lue" w:hint="eastAsia"/>
          <w:color w:val="000000" w:themeColor="text1"/>
          <w:sz w:val="32"/>
          <w:szCs w:val="32"/>
        </w:rPr>
        <w:t>犯</w:t>
      </w:r>
      <w:r w:rsidRPr="006B07FE">
        <w:rPr>
          <w:rFonts w:ascii="仿宋" w:eastAsia="仿宋" w:hAnsi="仿宋" w:cs="Microsoft New Tai Lue" w:hint="eastAsia"/>
          <w:noProof/>
          <w:color w:val="000000" w:themeColor="text1"/>
          <w:sz w:val="32"/>
          <w:szCs w:val="32"/>
        </w:rPr>
        <w:t>抢劫</w:t>
      </w:r>
      <w:r w:rsidRPr="006B07FE">
        <w:rPr>
          <w:rFonts w:ascii="仿宋" w:eastAsia="仿宋" w:hAnsi="仿宋" w:cs="Microsoft New Tai Lue" w:hint="eastAsia"/>
          <w:color w:val="000000" w:themeColor="text1"/>
          <w:sz w:val="32"/>
          <w:szCs w:val="32"/>
        </w:rPr>
        <w:t>罪</w:t>
      </w:r>
      <w:r w:rsidRPr="006B07FE">
        <w:rPr>
          <w:rFonts w:ascii="仿宋" w:eastAsia="仿宋" w:hAnsi="仿宋" w:cs="Microsoft New Tai Lue"/>
          <w:color w:val="000000" w:themeColor="text1"/>
          <w:sz w:val="32"/>
          <w:szCs w:val="32"/>
        </w:rPr>
        <w:t>于</w:t>
      </w:r>
      <w:r w:rsidRPr="006B07FE">
        <w:rPr>
          <w:rFonts w:ascii="仿宋" w:eastAsia="仿宋" w:hAnsi="仿宋" w:cs="Microsoft New Tai Lue" w:hint="eastAsia"/>
          <w:noProof/>
          <w:color w:val="000000" w:themeColor="text1"/>
          <w:sz w:val="32"/>
          <w:szCs w:val="32"/>
        </w:rPr>
        <w:t>2020年8月27日</w:t>
      </w:r>
      <w:r w:rsidRPr="006B07FE">
        <w:rPr>
          <w:rFonts w:ascii="仿宋" w:eastAsia="仿宋" w:hAnsi="仿宋" w:cs="Microsoft New Tai Lue"/>
          <w:color w:val="000000" w:themeColor="text1"/>
          <w:sz w:val="32"/>
          <w:szCs w:val="32"/>
        </w:rPr>
        <w:t>经</w:t>
      </w:r>
      <w:r w:rsidRPr="006B07FE">
        <w:rPr>
          <w:rFonts w:ascii="仿宋" w:eastAsia="仿宋" w:hAnsi="仿宋" w:cs="Microsoft New Tai Lue" w:hint="eastAsia"/>
          <w:color w:val="000000" w:themeColor="text1"/>
          <w:sz w:val="32"/>
          <w:szCs w:val="32"/>
        </w:rPr>
        <w:t>河南省</w:t>
      </w:r>
      <w:r w:rsidRPr="006B07FE">
        <w:rPr>
          <w:rFonts w:ascii="仿宋" w:eastAsia="仿宋" w:hAnsi="仿宋" w:cs="Microsoft New Tai Lue" w:hint="eastAsia"/>
          <w:noProof/>
          <w:color w:val="000000" w:themeColor="text1"/>
          <w:sz w:val="32"/>
          <w:szCs w:val="32"/>
        </w:rPr>
        <w:t>宜阳县</w:t>
      </w:r>
      <w:r w:rsidRPr="006B07FE">
        <w:rPr>
          <w:rFonts w:ascii="仿宋" w:eastAsia="仿宋" w:hAnsi="仿宋" w:cs="Microsoft New Tai Lue"/>
          <w:color w:val="000000" w:themeColor="text1"/>
          <w:sz w:val="32"/>
          <w:szCs w:val="32"/>
        </w:rPr>
        <w:t>人民法院以</w:t>
      </w:r>
      <w:r w:rsidRPr="006B07FE">
        <w:rPr>
          <w:rFonts w:ascii="仿宋" w:eastAsia="仿宋" w:hAnsi="仿宋" w:cs="Microsoft New Tai Lue" w:hint="eastAsia"/>
          <w:noProof/>
          <w:color w:val="000000" w:themeColor="text1"/>
          <w:sz w:val="32"/>
          <w:szCs w:val="32"/>
        </w:rPr>
        <w:t>（2020）豫0327刑初138号</w:t>
      </w:r>
      <w:r w:rsidRPr="006B07FE">
        <w:rPr>
          <w:rFonts w:ascii="仿宋" w:eastAsia="仿宋" w:hAnsi="仿宋" w:cs="Microsoft New Tai Lue"/>
          <w:color w:val="000000" w:themeColor="text1"/>
          <w:sz w:val="32"/>
          <w:szCs w:val="32"/>
        </w:rPr>
        <w:t>刑事判决书判处有期徒刑</w:t>
      </w:r>
      <w:r w:rsidRPr="006B07FE">
        <w:rPr>
          <w:rFonts w:ascii="仿宋" w:eastAsia="仿宋" w:hAnsi="仿宋" w:cs="Microsoft New Tai Lue" w:hint="eastAsia"/>
          <w:noProof/>
          <w:color w:val="000000" w:themeColor="text1"/>
          <w:sz w:val="32"/>
          <w:szCs w:val="32"/>
        </w:rPr>
        <w:t>13年6个月</w:t>
      </w:r>
      <w:r w:rsidRPr="006B07FE">
        <w:rPr>
          <w:rFonts w:ascii="仿宋" w:eastAsia="仿宋" w:hAnsi="仿宋" w:cs="Microsoft New Tai Lue"/>
          <w:color w:val="000000" w:themeColor="text1"/>
          <w:sz w:val="32"/>
          <w:szCs w:val="32"/>
        </w:rPr>
        <w:t>，</w:t>
      </w:r>
      <w:r w:rsidRPr="006B07FE">
        <w:rPr>
          <w:rFonts w:ascii="仿宋" w:eastAsia="仿宋" w:hAnsi="仿宋" w:cs="Microsoft New Tai Lue" w:hint="eastAsia"/>
          <w:color w:val="000000" w:themeColor="text1"/>
          <w:sz w:val="32"/>
          <w:szCs w:val="32"/>
        </w:rPr>
        <w:t>剥夺</w:t>
      </w:r>
      <w:r w:rsidRPr="006B07FE">
        <w:rPr>
          <w:rFonts w:ascii="仿宋" w:eastAsia="仿宋" w:hAnsi="仿宋" w:cs="Microsoft New Tai Lue"/>
          <w:color w:val="000000" w:themeColor="text1"/>
          <w:sz w:val="32"/>
          <w:szCs w:val="32"/>
        </w:rPr>
        <w:t>政治权利</w:t>
      </w:r>
      <w:r w:rsidRPr="006B07FE">
        <w:rPr>
          <w:rFonts w:ascii="仿宋" w:eastAsia="仿宋" w:hAnsi="仿宋" w:cs="Microsoft New Tai Lue" w:hint="eastAsia"/>
          <w:color w:val="000000" w:themeColor="text1"/>
          <w:sz w:val="32"/>
          <w:szCs w:val="32"/>
        </w:rPr>
        <w:t>3年</w:t>
      </w:r>
      <w:r w:rsidRPr="006B07FE">
        <w:rPr>
          <w:rFonts w:ascii="仿宋" w:eastAsia="仿宋" w:hAnsi="仿宋" w:cs="Microsoft New Tai Lue"/>
          <w:color w:val="000000" w:themeColor="text1"/>
          <w:sz w:val="32"/>
          <w:szCs w:val="32"/>
        </w:rPr>
        <w:t>，没收个人财产</w:t>
      </w:r>
      <w:r w:rsidRPr="006B07FE">
        <w:rPr>
          <w:rFonts w:ascii="仿宋" w:eastAsia="仿宋" w:hAnsi="仿宋" w:cs="Microsoft New Tai Lue" w:hint="eastAsia"/>
          <w:color w:val="000000" w:themeColor="text1"/>
          <w:sz w:val="32"/>
          <w:szCs w:val="32"/>
        </w:rPr>
        <w:t>2万元（已</w:t>
      </w:r>
      <w:r w:rsidRPr="006B07FE">
        <w:rPr>
          <w:rFonts w:ascii="仿宋" w:eastAsia="仿宋" w:hAnsi="仿宋" w:cs="Microsoft New Tai Lue"/>
          <w:color w:val="000000" w:themeColor="text1"/>
          <w:sz w:val="32"/>
          <w:szCs w:val="32"/>
        </w:rPr>
        <w:t>没收</w:t>
      </w:r>
      <w:r w:rsidRPr="006B07FE">
        <w:rPr>
          <w:rFonts w:ascii="仿宋" w:eastAsia="仿宋" w:hAnsi="仿宋" w:cs="Microsoft New Tai Lue" w:hint="eastAsia"/>
          <w:color w:val="000000" w:themeColor="text1"/>
          <w:sz w:val="32"/>
          <w:szCs w:val="32"/>
        </w:rPr>
        <w:t>），</w:t>
      </w:r>
      <w:r w:rsidRPr="006B07FE">
        <w:rPr>
          <w:rFonts w:ascii="仿宋" w:eastAsia="仿宋" w:hAnsi="仿宋" w:cs="Microsoft New Tai Lue"/>
          <w:color w:val="000000" w:themeColor="text1"/>
          <w:sz w:val="32"/>
          <w:szCs w:val="32"/>
        </w:rPr>
        <w:t>继续追缴涉案赃款</w:t>
      </w:r>
      <w:r w:rsidRPr="006B07FE">
        <w:rPr>
          <w:rFonts w:ascii="仿宋" w:eastAsia="仿宋" w:hAnsi="仿宋" w:cs="Microsoft New Tai Lue" w:hint="eastAsia"/>
          <w:color w:val="000000" w:themeColor="text1"/>
          <w:sz w:val="32"/>
          <w:szCs w:val="32"/>
        </w:rPr>
        <w:t>（未</w:t>
      </w:r>
      <w:r w:rsidRPr="006B07FE">
        <w:rPr>
          <w:rFonts w:ascii="仿宋" w:eastAsia="仿宋" w:hAnsi="仿宋" w:cs="Microsoft New Tai Lue"/>
          <w:color w:val="000000" w:themeColor="text1"/>
          <w:sz w:val="32"/>
          <w:szCs w:val="32"/>
        </w:rPr>
        <w:t>缴纳</w:t>
      </w:r>
      <w:r w:rsidRPr="006B07FE">
        <w:rPr>
          <w:rFonts w:ascii="仿宋" w:eastAsia="仿宋" w:hAnsi="仿宋" w:cs="Microsoft New Tai Lue" w:hint="eastAsia"/>
          <w:color w:val="000000" w:themeColor="text1"/>
          <w:sz w:val="32"/>
          <w:szCs w:val="32"/>
        </w:rPr>
        <w:t>）。原判</w:t>
      </w:r>
      <w:r w:rsidRPr="006B07FE">
        <w:rPr>
          <w:rFonts w:ascii="仿宋" w:eastAsia="仿宋" w:hAnsi="仿宋" w:cs="Microsoft New Tai Lue"/>
          <w:color w:val="000000" w:themeColor="text1"/>
          <w:sz w:val="32"/>
          <w:szCs w:val="32"/>
        </w:rPr>
        <w:t>刑期</w:t>
      </w:r>
      <w:r w:rsidRPr="006B07FE">
        <w:rPr>
          <w:rFonts w:ascii="仿宋" w:eastAsia="仿宋" w:hAnsi="仿宋" w:cs="Microsoft New Tai Lue" w:hint="eastAsia"/>
          <w:noProof/>
          <w:color w:val="000000" w:themeColor="text1"/>
          <w:sz w:val="32"/>
          <w:szCs w:val="32"/>
        </w:rPr>
        <w:t>自2020年3月4日起至2033年9月3日止</w:t>
      </w:r>
      <w:r w:rsidRPr="006B07FE">
        <w:rPr>
          <w:rFonts w:ascii="仿宋" w:eastAsia="仿宋" w:hAnsi="仿宋" w:cs="Microsoft New Tai Lue" w:hint="eastAsia"/>
          <w:color w:val="000000" w:themeColor="text1"/>
          <w:sz w:val="32"/>
          <w:szCs w:val="32"/>
        </w:rPr>
        <w:t>。</w:t>
      </w:r>
      <w:r w:rsidRPr="006B07FE">
        <w:rPr>
          <w:rFonts w:ascii="仿宋" w:eastAsia="仿宋" w:hAnsi="仿宋" w:cs="Microsoft New Tai Lue"/>
          <w:color w:val="000000" w:themeColor="text1"/>
          <w:sz w:val="32"/>
          <w:szCs w:val="32"/>
        </w:rPr>
        <w:t>于</w:t>
      </w:r>
      <w:r w:rsidRPr="006B07FE">
        <w:rPr>
          <w:rFonts w:ascii="仿宋" w:eastAsia="仿宋" w:hAnsi="仿宋" w:cs="Microsoft New Tai Lue" w:hint="eastAsia"/>
          <w:noProof/>
          <w:color w:val="000000" w:themeColor="text1"/>
          <w:sz w:val="32"/>
          <w:szCs w:val="32"/>
        </w:rPr>
        <w:t>2020年11月10日</w:t>
      </w:r>
      <w:r w:rsidRPr="006B07FE">
        <w:rPr>
          <w:rFonts w:ascii="仿宋" w:eastAsia="仿宋" w:hAnsi="仿宋" w:cs="Microsoft New Tai Lue"/>
          <w:color w:val="000000" w:themeColor="text1"/>
          <w:sz w:val="32"/>
          <w:szCs w:val="32"/>
        </w:rPr>
        <w:t>送我</w:t>
      </w:r>
      <w:proofErr w:type="gramStart"/>
      <w:r w:rsidRPr="006B07FE">
        <w:rPr>
          <w:rFonts w:ascii="仿宋" w:eastAsia="仿宋" w:hAnsi="仿宋" w:cs="Microsoft New Tai Lue"/>
          <w:color w:val="000000" w:themeColor="text1"/>
          <w:sz w:val="32"/>
          <w:szCs w:val="32"/>
        </w:rPr>
        <w:t>狱</w:t>
      </w:r>
      <w:proofErr w:type="gramEnd"/>
      <w:r w:rsidRPr="006B07FE">
        <w:rPr>
          <w:rFonts w:ascii="仿宋" w:eastAsia="仿宋" w:hAnsi="仿宋" w:cs="Microsoft New Tai Lue"/>
          <w:color w:val="000000" w:themeColor="text1"/>
          <w:sz w:val="32"/>
          <w:szCs w:val="32"/>
        </w:rPr>
        <w:t>服刑改造。服刑期间执行刑期变动情况：</w:t>
      </w:r>
      <w:r w:rsidRPr="006B07FE">
        <w:rPr>
          <w:rFonts w:ascii="仿宋" w:eastAsia="仿宋" w:hAnsi="仿宋" w:cs="Microsoft New Tai Lue" w:hint="eastAsia"/>
          <w:noProof/>
          <w:color w:val="000000" w:themeColor="text1"/>
          <w:sz w:val="32"/>
          <w:szCs w:val="32"/>
        </w:rPr>
        <w:t>2024年3月20日减5个月</w:t>
      </w:r>
      <w:r w:rsidRPr="006B07FE">
        <w:rPr>
          <w:rFonts w:ascii="仿宋" w:eastAsia="仿宋" w:hAnsi="仿宋" w:cs="Microsoft New Tai Lue" w:hint="eastAsia"/>
          <w:color w:val="000000" w:themeColor="text1"/>
          <w:sz w:val="32"/>
          <w:szCs w:val="32"/>
        </w:rPr>
        <w:t>，</w:t>
      </w:r>
      <w:r w:rsidRPr="006B07FE">
        <w:rPr>
          <w:rFonts w:ascii="仿宋" w:eastAsia="仿宋" w:hAnsi="仿宋" w:cs="Microsoft New Tai Lue"/>
          <w:noProof/>
          <w:color w:val="000000" w:themeColor="text1"/>
          <w:sz w:val="32"/>
          <w:szCs w:val="32"/>
        </w:rPr>
        <w:t>减刑后刑期</w:t>
      </w:r>
      <w:r w:rsidRPr="006B07FE">
        <w:rPr>
          <w:rFonts w:ascii="仿宋" w:eastAsia="仿宋" w:hAnsi="仿宋" w:cs="Microsoft New Tai Lue" w:hint="eastAsia"/>
          <w:noProof/>
          <w:color w:val="000000" w:themeColor="text1"/>
          <w:sz w:val="32"/>
          <w:szCs w:val="32"/>
        </w:rPr>
        <w:t>自</w:t>
      </w:r>
      <w:r w:rsidRPr="006B07FE">
        <w:rPr>
          <w:rFonts w:ascii="仿宋" w:eastAsia="仿宋" w:hAnsi="仿宋" w:cs="Microsoft New Tai Lue"/>
          <w:noProof/>
          <w:color w:val="000000" w:themeColor="text1"/>
          <w:sz w:val="32"/>
          <w:szCs w:val="32"/>
        </w:rPr>
        <w:t>2020</w:t>
      </w:r>
      <w:r w:rsidRPr="006B07FE">
        <w:rPr>
          <w:rFonts w:ascii="仿宋" w:eastAsia="仿宋" w:hAnsi="仿宋" w:cs="Microsoft New Tai Lue" w:hint="eastAsia"/>
          <w:noProof/>
          <w:color w:val="000000" w:themeColor="text1"/>
          <w:sz w:val="32"/>
          <w:szCs w:val="32"/>
        </w:rPr>
        <w:t>年</w:t>
      </w:r>
      <w:r w:rsidRPr="006B07FE">
        <w:rPr>
          <w:rFonts w:ascii="仿宋" w:eastAsia="仿宋" w:hAnsi="仿宋" w:cs="Microsoft New Tai Lue"/>
          <w:noProof/>
          <w:color w:val="000000" w:themeColor="text1"/>
          <w:sz w:val="32"/>
          <w:szCs w:val="32"/>
        </w:rPr>
        <w:t>3</w:t>
      </w:r>
      <w:r w:rsidRPr="006B07FE">
        <w:rPr>
          <w:rFonts w:ascii="仿宋" w:eastAsia="仿宋" w:hAnsi="仿宋" w:cs="Microsoft New Tai Lue" w:hint="eastAsia"/>
          <w:noProof/>
          <w:color w:val="000000" w:themeColor="text1"/>
          <w:sz w:val="32"/>
          <w:szCs w:val="32"/>
        </w:rPr>
        <w:t>月</w:t>
      </w:r>
      <w:r w:rsidRPr="006B07FE">
        <w:rPr>
          <w:rFonts w:ascii="仿宋" w:eastAsia="仿宋" w:hAnsi="仿宋" w:cs="Microsoft New Tai Lue"/>
          <w:noProof/>
          <w:color w:val="000000" w:themeColor="text1"/>
          <w:sz w:val="32"/>
          <w:szCs w:val="32"/>
        </w:rPr>
        <w:t>4</w:t>
      </w:r>
      <w:r w:rsidRPr="006B07FE">
        <w:rPr>
          <w:rFonts w:ascii="仿宋" w:eastAsia="仿宋" w:hAnsi="仿宋" w:cs="Microsoft New Tai Lue" w:hint="eastAsia"/>
          <w:noProof/>
          <w:color w:val="000000" w:themeColor="text1"/>
          <w:sz w:val="32"/>
          <w:szCs w:val="32"/>
        </w:rPr>
        <w:t>日起至</w:t>
      </w:r>
      <w:r w:rsidRPr="006B07FE">
        <w:rPr>
          <w:rFonts w:ascii="仿宋" w:eastAsia="仿宋" w:hAnsi="仿宋" w:cs="Microsoft New Tai Lue"/>
          <w:noProof/>
          <w:color w:val="000000" w:themeColor="text1"/>
          <w:sz w:val="32"/>
          <w:szCs w:val="32"/>
        </w:rPr>
        <w:t>2033</w:t>
      </w:r>
      <w:r w:rsidRPr="006B07FE">
        <w:rPr>
          <w:rFonts w:ascii="仿宋" w:eastAsia="仿宋" w:hAnsi="仿宋" w:cs="Microsoft New Tai Lue" w:hint="eastAsia"/>
          <w:noProof/>
          <w:color w:val="000000" w:themeColor="text1"/>
          <w:sz w:val="32"/>
          <w:szCs w:val="32"/>
        </w:rPr>
        <w:t>年</w:t>
      </w:r>
      <w:r w:rsidRPr="006B07FE">
        <w:rPr>
          <w:rFonts w:ascii="仿宋" w:eastAsia="仿宋" w:hAnsi="仿宋" w:cs="Microsoft New Tai Lue"/>
          <w:noProof/>
          <w:color w:val="000000" w:themeColor="text1"/>
          <w:sz w:val="32"/>
          <w:szCs w:val="32"/>
        </w:rPr>
        <w:t>4</w:t>
      </w:r>
      <w:r w:rsidRPr="006B07FE">
        <w:rPr>
          <w:rFonts w:ascii="仿宋" w:eastAsia="仿宋" w:hAnsi="仿宋" w:cs="Microsoft New Tai Lue" w:hint="eastAsia"/>
          <w:noProof/>
          <w:color w:val="000000" w:themeColor="text1"/>
          <w:sz w:val="32"/>
          <w:szCs w:val="32"/>
        </w:rPr>
        <w:t>月</w:t>
      </w:r>
      <w:r w:rsidRPr="006B07FE">
        <w:rPr>
          <w:rFonts w:ascii="仿宋" w:eastAsia="仿宋" w:hAnsi="仿宋" w:cs="Microsoft New Tai Lue"/>
          <w:noProof/>
          <w:color w:val="000000" w:themeColor="text1"/>
          <w:sz w:val="32"/>
          <w:szCs w:val="32"/>
        </w:rPr>
        <w:t>3</w:t>
      </w:r>
      <w:r w:rsidRPr="006B07FE">
        <w:rPr>
          <w:rFonts w:ascii="仿宋" w:eastAsia="仿宋" w:hAnsi="仿宋" w:cs="Microsoft New Tai Lue" w:hint="eastAsia"/>
          <w:noProof/>
          <w:color w:val="000000" w:themeColor="text1"/>
          <w:sz w:val="32"/>
          <w:szCs w:val="32"/>
        </w:rPr>
        <w:t>日止</w:t>
      </w:r>
      <w:r w:rsidRPr="006B07FE">
        <w:rPr>
          <w:rFonts w:ascii="仿宋" w:eastAsia="仿宋" w:hAnsi="仿宋" w:cs="Microsoft New Tai Lue"/>
          <w:color w:val="000000" w:themeColor="text1"/>
          <w:sz w:val="32"/>
          <w:szCs w:val="32"/>
        </w:rPr>
        <w:t>。</w:t>
      </w:r>
    </w:p>
    <w:p w:rsidR="0006085D" w:rsidRPr="006B07FE" w:rsidRDefault="0006085D" w:rsidP="00F85975">
      <w:pPr>
        <w:spacing w:line="600" w:lineRule="exact"/>
        <w:ind w:firstLineChars="200" w:firstLine="640"/>
        <w:rPr>
          <w:rFonts w:ascii="仿宋" w:eastAsia="仿宋" w:hAnsi="仿宋" w:cs="仿宋_GB2312"/>
          <w:color w:val="000000" w:themeColor="text1"/>
          <w:sz w:val="32"/>
          <w:szCs w:val="32"/>
        </w:rPr>
      </w:pPr>
      <w:r w:rsidRPr="006B07FE">
        <w:rPr>
          <w:rFonts w:ascii="仿宋" w:eastAsia="仿宋" w:hAnsi="仿宋" w:cs="仿宋_GB2312" w:hint="eastAsia"/>
          <w:color w:val="000000" w:themeColor="text1"/>
          <w:sz w:val="32"/>
          <w:szCs w:val="32"/>
        </w:rPr>
        <w:t>该犯在近期确有悔改表现，具体事实如下：</w:t>
      </w:r>
    </w:p>
    <w:p w:rsidR="0006085D" w:rsidRPr="006B07FE" w:rsidRDefault="00B6797B" w:rsidP="00F85975">
      <w:pPr>
        <w:spacing w:line="600" w:lineRule="exact"/>
        <w:ind w:firstLineChars="200" w:firstLine="640"/>
        <w:rPr>
          <w:rFonts w:ascii="仿宋" w:eastAsia="仿宋" w:hAnsi="仿宋" w:cs="仿宋_GB2312"/>
          <w:color w:val="000000" w:themeColor="text1"/>
          <w:sz w:val="32"/>
          <w:szCs w:val="32"/>
        </w:rPr>
      </w:pPr>
      <w:r w:rsidRPr="006B07FE">
        <w:rPr>
          <w:rFonts w:ascii="仿宋" w:eastAsia="仿宋" w:hAnsi="仿宋" w:cs="Microsoft New Tai Lue" w:hint="eastAsia"/>
          <w:color w:val="000000" w:themeColor="text1"/>
          <w:sz w:val="32"/>
          <w:szCs w:val="32"/>
        </w:rPr>
        <w:t>该犯自</w:t>
      </w:r>
      <w:r w:rsidRPr="006B07FE">
        <w:rPr>
          <w:rFonts w:ascii="仿宋" w:eastAsia="仿宋" w:hAnsi="仿宋" w:cs="Microsoft New Tai Lue" w:hint="eastAsia"/>
          <w:noProof/>
          <w:color w:val="000000" w:themeColor="text1"/>
          <w:sz w:val="32"/>
          <w:szCs w:val="32"/>
        </w:rPr>
        <w:t>上次减刑</w:t>
      </w:r>
      <w:r w:rsidRPr="006B07FE">
        <w:rPr>
          <w:rFonts w:ascii="仿宋" w:eastAsia="仿宋" w:hAnsi="仿宋" w:cs="Microsoft New Tai Lue" w:hint="eastAsia"/>
          <w:color w:val="000000" w:themeColor="text1"/>
          <w:sz w:val="32"/>
          <w:szCs w:val="32"/>
        </w:rPr>
        <w:t>以来能够认罪悔罪，服从管理，参加“三课”学习和劳动改造。考核期内于</w:t>
      </w:r>
      <w:r w:rsidRPr="006B07FE">
        <w:rPr>
          <w:rFonts w:ascii="仿宋" w:eastAsia="仿宋" w:hAnsi="仿宋" w:cs="Microsoft New Tai Lue" w:hint="eastAsia"/>
          <w:noProof/>
          <w:color w:val="000000" w:themeColor="text1"/>
          <w:sz w:val="32"/>
          <w:szCs w:val="32"/>
        </w:rPr>
        <w:t>2023年12月、2024年06月、2024年12月、2025年05月、2025年11月</w:t>
      </w:r>
      <w:r w:rsidRPr="006B07FE">
        <w:rPr>
          <w:rFonts w:ascii="仿宋" w:eastAsia="仿宋" w:hAnsi="仿宋" w:cs="Microsoft New Tai Lue" w:hint="eastAsia"/>
          <w:color w:val="000000" w:themeColor="text1"/>
          <w:sz w:val="32"/>
          <w:szCs w:val="32"/>
        </w:rPr>
        <w:t>先后获得表扬奖励</w:t>
      </w:r>
      <w:r w:rsidRPr="006B07FE">
        <w:rPr>
          <w:rFonts w:ascii="仿宋" w:eastAsia="仿宋" w:hAnsi="仿宋" w:cs="Microsoft New Tai Lue"/>
          <w:noProof/>
          <w:color w:val="000000" w:themeColor="text1"/>
          <w:sz w:val="32"/>
          <w:szCs w:val="32"/>
        </w:rPr>
        <w:t>5</w:t>
      </w:r>
      <w:r w:rsidRPr="006B07FE">
        <w:rPr>
          <w:rFonts w:ascii="仿宋" w:eastAsia="仿宋" w:hAnsi="仿宋" w:cs="Microsoft New Tai Lue" w:hint="eastAsia"/>
          <w:color w:val="000000" w:themeColor="text1"/>
          <w:sz w:val="32"/>
          <w:szCs w:val="32"/>
        </w:rPr>
        <w:t>次。</w:t>
      </w:r>
    </w:p>
    <w:p w:rsidR="0006085D" w:rsidRPr="006B07FE" w:rsidRDefault="00B6797B" w:rsidP="00F85975">
      <w:pPr>
        <w:pStyle w:val="a4"/>
        <w:spacing w:line="600" w:lineRule="exact"/>
        <w:ind w:leftChars="0" w:left="0" w:firstLineChars="200" w:firstLine="640"/>
        <w:rPr>
          <w:rFonts w:ascii="仿宋" w:eastAsia="仿宋" w:hAnsi="仿宋" w:cs="仿宋_GB2312"/>
          <w:color w:val="000000" w:themeColor="text1"/>
        </w:rPr>
      </w:pPr>
      <w:r w:rsidRPr="006B07FE">
        <w:rPr>
          <w:rFonts w:ascii="仿宋" w:eastAsia="仿宋" w:hAnsi="仿宋" w:cs="Microsoft New Tai Lue" w:hint="eastAsia"/>
          <w:color w:val="000000" w:themeColor="text1"/>
        </w:rPr>
        <w:t>该犯能够参加“三课”学习，遵守课堂纪律，</w:t>
      </w:r>
      <w:r w:rsidRPr="006B07FE">
        <w:rPr>
          <w:rFonts w:ascii="仿宋" w:eastAsia="仿宋" w:hAnsi="仿宋" w:cs="Microsoft New Tai Lue" w:hint="eastAsia"/>
          <w:noProof/>
          <w:color w:val="000000" w:themeColor="text1"/>
        </w:rPr>
        <w:t>2024年上半年思想考试成绩为89.6分，技术课考试为非入学，文化课考试为非入学；2024年下半年思想课考试成绩为80分，技术课考试为非入学，文化课考试为非入学；2025年上半年思想课考试成绩为83分，技术课考试为非入学，文化课考试为非入学；2025年下半年思想课考试成绩为88分，技术课考试为非入学，文化课考试为非入学</w:t>
      </w:r>
      <w:r w:rsidRPr="006B07FE">
        <w:rPr>
          <w:rFonts w:ascii="仿宋" w:eastAsia="仿宋" w:hAnsi="仿宋" w:cs="Microsoft New Tai Lue"/>
          <w:color w:val="000000" w:themeColor="text1"/>
        </w:rPr>
        <w:t>。</w:t>
      </w:r>
    </w:p>
    <w:p w:rsidR="0006085D" w:rsidRPr="006B07FE" w:rsidRDefault="0006085D" w:rsidP="00F85975">
      <w:pPr>
        <w:pStyle w:val="a4"/>
        <w:spacing w:line="600" w:lineRule="exact"/>
        <w:ind w:leftChars="0" w:left="0" w:firstLineChars="200" w:firstLine="640"/>
        <w:rPr>
          <w:rFonts w:ascii="仿宋" w:eastAsia="仿宋" w:hAnsi="仿宋" w:cs="仿宋_GB2312"/>
          <w:color w:val="000000" w:themeColor="text1"/>
        </w:rPr>
      </w:pPr>
      <w:r w:rsidRPr="006B07FE">
        <w:rPr>
          <w:rFonts w:ascii="仿宋" w:eastAsia="仿宋" w:hAnsi="仿宋" w:cs="仿宋_GB2312" w:hint="eastAsia"/>
          <w:color w:val="000000" w:themeColor="text1"/>
        </w:rPr>
        <w:t>劳动改造方面，该犯作为缝纫工，能够服从管理分配，积极学习劳动技能，按照工艺要求和质量标准，较好完成劳动改造任务。</w:t>
      </w:r>
    </w:p>
    <w:p w:rsidR="00B6797B" w:rsidRPr="006B07FE" w:rsidRDefault="00B6797B" w:rsidP="00B6797B">
      <w:pPr>
        <w:spacing w:line="600" w:lineRule="exact"/>
        <w:ind w:firstLineChars="200" w:firstLine="640"/>
        <w:rPr>
          <w:rFonts w:ascii="仿宋" w:eastAsia="仿宋" w:hAnsi="仿宋" w:cs="Microsoft New Tai Lue"/>
          <w:color w:val="000000" w:themeColor="text1"/>
          <w:sz w:val="32"/>
          <w:szCs w:val="32"/>
        </w:rPr>
      </w:pPr>
      <w:r w:rsidRPr="006B07FE">
        <w:rPr>
          <w:rFonts w:ascii="仿宋" w:eastAsia="仿宋" w:hAnsi="仿宋" w:cs="Microsoft New Tai Lue" w:hint="eastAsia"/>
          <w:color w:val="000000" w:themeColor="text1"/>
          <w:sz w:val="32"/>
          <w:szCs w:val="32"/>
        </w:rPr>
        <w:lastRenderedPageBreak/>
        <w:t>该犯</w:t>
      </w:r>
      <w:proofErr w:type="gramStart"/>
      <w:r w:rsidRPr="006B07FE">
        <w:rPr>
          <w:rFonts w:ascii="仿宋" w:eastAsia="仿宋" w:hAnsi="仿宋" w:cs="Microsoft New Tai Lue"/>
          <w:color w:val="000000" w:themeColor="text1"/>
          <w:sz w:val="32"/>
          <w:szCs w:val="32"/>
        </w:rPr>
        <w:t>财产性判项</w:t>
      </w:r>
      <w:proofErr w:type="gramEnd"/>
      <w:r w:rsidRPr="006B07FE">
        <w:rPr>
          <w:rFonts w:ascii="仿宋" w:eastAsia="仿宋" w:hAnsi="仿宋" w:cs="Microsoft New Tai Lue" w:hint="eastAsia"/>
          <w:color w:val="000000" w:themeColor="text1"/>
          <w:sz w:val="32"/>
          <w:szCs w:val="32"/>
        </w:rPr>
        <w:t>部分，依据监狱</w:t>
      </w:r>
      <w:r w:rsidRPr="006B07FE">
        <w:rPr>
          <w:rFonts w:ascii="仿宋" w:eastAsia="仿宋" w:hAnsi="仿宋" w:cs="Microsoft New Tai Lue"/>
          <w:color w:val="000000" w:themeColor="text1"/>
          <w:sz w:val="32"/>
          <w:szCs w:val="32"/>
        </w:rPr>
        <w:t>函询，原审人民法院宜阳县人民法院函复</w:t>
      </w:r>
      <w:r w:rsidRPr="006B07FE">
        <w:rPr>
          <w:rFonts w:ascii="仿宋" w:eastAsia="仿宋" w:hAnsi="仿宋" w:cs="Microsoft New Tai Lue"/>
          <w:b/>
          <w:color w:val="000000" w:themeColor="text1"/>
          <w:sz w:val="32"/>
          <w:szCs w:val="32"/>
        </w:rPr>
        <w:t>：</w:t>
      </w:r>
      <w:r w:rsidRPr="006B07FE">
        <w:rPr>
          <w:rFonts w:ascii="仿宋" w:eastAsia="仿宋" w:hAnsi="仿宋" w:cs="Microsoft New Tai Lue" w:hint="eastAsia"/>
          <w:b/>
          <w:color w:val="000000" w:themeColor="text1"/>
          <w:sz w:val="32"/>
          <w:szCs w:val="32"/>
        </w:rPr>
        <w:t>“未</w:t>
      </w:r>
      <w:r w:rsidRPr="006B07FE">
        <w:rPr>
          <w:rFonts w:ascii="仿宋" w:eastAsia="仿宋" w:hAnsi="仿宋" w:cs="Microsoft New Tai Lue"/>
          <w:b/>
          <w:color w:val="000000" w:themeColor="text1"/>
          <w:sz w:val="32"/>
          <w:szCs w:val="32"/>
        </w:rPr>
        <w:t>发现有可供执行财产</w:t>
      </w:r>
      <w:r w:rsidRPr="006B07FE">
        <w:rPr>
          <w:rFonts w:ascii="仿宋" w:eastAsia="仿宋" w:hAnsi="仿宋" w:cs="Microsoft New Tai Lue" w:hint="eastAsia"/>
          <w:b/>
          <w:color w:val="000000" w:themeColor="text1"/>
          <w:sz w:val="32"/>
          <w:szCs w:val="32"/>
        </w:rPr>
        <w:t>”</w:t>
      </w:r>
      <w:r w:rsidRPr="006B07FE">
        <w:rPr>
          <w:rFonts w:ascii="仿宋" w:eastAsia="仿宋" w:hAnsi="仿宋" w:cs="Microsoft New Tai Lue" w:hint="eastAsia"/>
          <w:color w:val="000000" w:themeColor="text1"/>
          <w:sz w:val="32"/>
          <w:szCs w:val="32"/>
        </w:rPr>
        <w:t>；依据</w:t>
      </w:r>
      <w:r w:rsidRPr="006B07FE">
        <w:rPr>
          <w:rFonts w:ascii="仿宋" w:eastAsia="仿宋" w:hAnsi="仿宋" w:cs="Microsoft New Tai Lue"/>
          <w:color w:val="000000" w:themeColor="text1"/>
          <w:sz w:val="32"/>
          <w:szCs w:val="32"/>
        </w:rPr>
        <w:t>原审人民法院（</w:t>
      </w:r>
      <w:r w:rsidRPr="006B07FE">
        <w:rPr>
          <w:rFonts w:ascii="仿宋" w:eastAsia="仿宋" w:hAnsi="仿宋" w:cs="Microsoft New Tai Lue" w:hint="eastAsia"/>
          <w:color w:val="000000" w:themeColor="text1"/>
          <w:sz w:val="32"/>
          <w:szCs w:val="32"/>
        </w:rPr>
        <w:t>2021</w:t>
      </w:r>
      <w:r w:rsidRPr="006B07FE">
        <w:rPr>
          <w:rFonts w:ascii="仿宋" w:eastAsia="仿宋" w:hAnsi="仿宋" w:cs="Microsoft New Tai Lue"/>
          <w:color w:val="000000" w:themeColor="text1"/>
          <w:sz w:val="32"/>
          <w:szCs w:val="32"/>
        </w:rPr>
        <w:t>）</w:t>
      </w:r>
      <w:r w:rsidRPr="006B07FE">
        <w:rPr>
          <w:rFonts w:ascii="仿宋" w:eastAsia="仿宋" w:hAnsi="仿宋" w:cs="Microsoft New Tai Lue" w:hint="eastAsia"/>
          <w:color w:val="000000" w:themeColor="text1"/>
          <w:sz w:val="32"/>
          <w:szCs w:val="32"/>
        </w:rPr>
        <w:t>豫0327执2054号</w:t>
      </w:r>
      <w:r w:rsidRPr="006B07FE">
        <w:rPr>
          <w:rFonts w:ascii="仿宋" w:eastAsia="仿宋" w:hAnsi="仿宋" w:cs="Microsoft New Tai Lue"/>
          <w:color w:val="000000" w:themeColor="text1"/>
          <w:sz w:val="32"/>
          <w:szCs w:val="32"/>
        </w:rPr>
        <w:t>执行裁定书显示</w:t>
      </w:r>
      <w:r w:rsidRPr="006B07FE">
        <w:rPr>
          <w:rFonts w:ascii="仿宋" w:eastAsia="仿宋" w:hAnsi="仿宋" w:cs="Microsoft New Tai Lue" w:hint="eastAsia"/>
          <w:color w:val="000000" w:themeColor="text1"/>
          <w:sz w:val="32"/>
          <w:szCs w:val="32"/>
        </w:rPr>
        <w:t>：</w:t>
      </w:r>
      <w:r w:rsidRPr="006B07FE">
        <w:rPr>
          <w:rFonts w:ascii="仿宋" w:eastAsia="仿宋" w:hAnsi="仿宋" w:cs="Microsoft New Tai Lue" w:hint="eastAsia"/>
          <w:b/>
          <w:color w:val="000000" w:themeColor="text1"/>
          <w:sz w:val="32"/>
          <w:szCs w:val="32"/>
        </w:rPr>
        <w:t>“终结</w:t>
      </w:r>
      <w:r w:rsidRPr="006B07FE">
        <w:rPr>
          <w:rFonts w:ascii="仿宋" w:eastAsia="仿宋" w:hAnsi="仿宋" w:cs="Microsoft New Tai Lue"/>
          <w:b/>
          <w:color w:val="000000" w:themeColor="text1"/>
          <w:sz w:val="32"/>
          <w:szCs w:val="32"/>
        </w:rPr>
        <w:t>本次执行程序</w:t>
      </w:r>
      <w:r w:rsidRPr="006B07FE">
        <w:rPr>
          <w:rFonts w:ascii="仿宋" w:eastAsia="仿宋" w:hAnsi="仿宋" w:cs="Microsoft New Tai Lue" w:hint="eastAsia"/>
          <w:b/>
          <w:color w:val="000000" w:themeColor="text1"/>
          <w:sz w:val="32"/>
          <w:szCs w:val="32"/>
        </w:rPr>
        <w:t>。”</w:t>
      </w:r>
      <w:r w:rsidRPr="006B07FE">
        <w:rPr>
          <w:rFonts w:ascii="仿宋" w:eastAsia="仿宋" w:hAnsi="仿宋" w:cs="Microsoft New Tai Lue" w:hint="eastAsia"/>
          <w:color w:val="000000" w:themeColor="text1"/>
          <w:sz w:val="32"/>
          <w:szCs w:val="32"/>
        </w:rPr>
        <w:t>依据</w:t>
      </w:r>
      <w:r w:rsidRPr="006B07FE">
        <w:rPr>
          <w:rFonts w:ascii="仿宋" w:eastAsia="仿宋" w:hAnsi="仿宋" w:cs="Microsoft New Tai Lue"/>
          <w:color w:val="000000" w:themeColor="text1"/>
          <w:sz w:val="32"/>
          <w:szCs w:val="32"/>
        </w:rPr>
        <w:t>原审人民法院出具的</w:t>
      </w:r>
      <w:r w:rsidRPr="006B07FE">
        <w:rPr>
          <w:rFonts w:ascii="仿宋" w:eastAsia="仿宋" w:hAnsi="仿宋" w:cs="Microsoft New Tai Lue"/>
          <w:b/>
          <w:color w:val="000000" w:themeColor="text1"/>
          <w:sz w:val="32"/>
          <w:szCs w:val="32"/>
        </w:rPr>
        <w:t>0007776482</w:t>
      </w:r>
      <w:r w:rsidRPr="006B07FE">
        <w:rPr>
          <w:rFonts w:ascii="仿宋" w:eastAsia="仿宋" w:hAnsi="仿宋" w:cs="Microsoft New Tai Lue" w:hint="eastAsia"/>
          <w:color w:val="000000" w:themeColor="text1"/>
          <w:sz w:val="32"/>
          <w:szCs w:val="32"/>
        </w:rPr>
        <w:t>号</w:t>
      </w:r>
      <w:r w:rsidRPr="006B07FE">
        <w:rPr>
          <w:rFonts w:ascii="仿宋" w:eastAsia="仿宋" w:hAnsi="仿宋" w:cs="Microsoft New Tai Lue"/>
          <w:color w:val="000000" w:themeColor="text1"/>
          <w:sz w:val="32"/>
          <w:szCs w:val="32"/>
        </w:rPr>
        <w:t>电子</w:t>
      </w:r>
      <w:r w:rsidRPr="006B07FE">
        <w:rPr>
          <w:rFonts w:ascii="仿宋" w:eastAsia="仿宋" w:hAnsi="仿宋" w:cs="Microsoft New Tai Lue" w:hint="eastAsia"/>
          <w:color w:val="000000" w:themeColor="text1"/>
          <w:sz w:val="32"/>
          <w:szCs w:val="32"/>
        </w:rPr>
        <w:t>发票</w:t>
      </w:r>
      <w:r w:rsidRPr="006B07FE">
        <w:rPr>
          <w:rFonts w:ascii="仿宋" w:eastAsia="仿宋" w:hAnsi="仿宋" w:cs="Microsoft New Tai Lue"/>
          <w:color w:val="000000" w:themeColor="text1"/>
          <w:sz w:val="32"/>
          <w:szCs w:val="32"/>
        </w:rPr>
        <w:t>显示，该犯家属已于</w:t>
      </w:r>
      <w:r w:rsidRPr="006B07FE">
        <w:rPr>
          <w:rFonts w:ascii="仿宋" w:eastAsia="仿宋" w:hAnsi="仿宋" w:cs="Microsoft New Tai Lue" w:hint="eastAsia"/>
          <w:color w:val="000000" w:themeColor="text1"/>
          <w:sz w:val="32"/>
          <w:szCs w:val="32"/>
        </w:rPr>
        <w:t>202</w:t>
      </w:r>
      <w:r w:rsidRPr="006B07FE">
        <w:rPr>
          <w:rFonts w:ascii="仿宋" w:eastAsia="仿宋" w:hAnsi="仿宋" w:cs="Microsoft New Tai Lue"/>
          <w:color w:val="000000" w:themeColor="text1"/>
          <w:sz w:val="32"/>
          <w:szCs w:val="32"/>
        </w:rPr>
        <w:t>2</w:t>
      </w:r>
      <w:r w:rsidRPr="006B07FE">
        <w:rPr>
          <w:rFonts w:ascii="仿宋" w:eastAsia="仿宋" w:hAnsi="仿宋" w:cs="Microsoft New Tai Lue" w:hint="eastAsia"/>
          <w:color w:val="000000" w:themeColor="text1"/>
          <w:sz w:val="32"/>
          <w:szCs w:val="32"/>
        </w:rPr>
        <w:t>年</w:t>
      </w:r>
      <w:r w:rsidRPr="006B07FE">
        <w:rPr>
          <w:rFonts w:ascii="仿宋" w:eastAsia="仿宋" w:hAnsi="仿宋" w:cs="Microsoft New Tai Lue"/>
          <w:color w:val="000000" w:themeColor="text1"/>
          <w:sz w:val="32"/>
          <w:szCs w:val="32"/>
        </w:rPr>
        <w:t>12</w:t>
      </w:r>
      <w:r w:rsidRPr="006B07FE">
        <w:rPr>
          <w:rFonts w:ascii="仿宋" w:eastAsia="仿宋" w:hAnsi="仿宋" w:cs="Microsoft New Tai Lue" w:hint="eastAsia"/>
          <w:color w:val="000000" w:themeColor="text1"/>
          <w:sz w:val="32"/>
          <w:szCs w:val="32"/>
        </w:rPr>
        <w:t>月</w:t>
      </w:r>
      <w:r w:rsidRPr="006B07FE">
        <w:rPr>
          <w:rFonts w:ascii="仿宋" w:eastAsia="仿宋" w:hAnsi="仿宋" w:cs="Microsoft New Tai Lue"/>
          <w:color w:val="000000" w:themeColor="text1"/>
          <w:sz w:val="32"/>
          <w:szCs w:val="32"/>
        </w:rPr>
        <w:t>14</w:t>
      </w:r>
      <w:r w:rsidRPr="006B07FE">
        <w:rPr>
          <w:rFonts w:ascii="仿宋" w:eastAsia="仿宋" w:hAnsi="仿宋" w:cs="Microsoft New Tai Lue" w:hint="eastAsia"/>
          <w:color w:val="000000" w:themeColor="text1"/>
          <w:sz w:val="32"/>
          <w:szCs w:val="32"/>
        </w:rPr>
        <w:t>日向</w:t>
      </w:r>
      <w:r w:rsidRPr="006B07FE">
        <w:rPr>
          <w:rFonts w:ascii="仿宋" w:eastAsia="仿宋" w:hAnsi="仿宋" w:cs="Microsoft New Tai Lue"/>
          <w:color w:val="000000" w:themeColor="text1"/>
          <w:sz w:val="32"/>
          <w:szCs w:val="32"/>
        </w:rPr>
        <w:t>原审人民法院缴纳罚没收入</w:t>
      </w:r>
      <w:r w:rsidRPr="006B07FE">
        <w:rPr>
          <w:rFonts w:ascii="仿宋" w:eastAsia="仿宋" w:hAnsi="仿宋" w:cs="Microsoft New Tai Lue" w:hint="eastAsia"/>
          <w:color w:val="000000" w:themeColor="text1"/>
          <w:sz w:val="32"/>
          <w:szCs w:val="32"/>
        </w:rPr>
        <w:t>人民币</w:t>
      </w:r>
      <w:r w:rsidRPr="006B07FE">
        <w:rPr>
          <w:rFonts w:ascii="仿宋" w:eastAsia="仿宋" w:hAnsi="仿宋" w:cs="Microsoft New Tai Lue"/>
          <w:color w:val="000000" w:themeColor="text1"/>
          <w:sz w:val="32"/>
          <w:szCs w:val="32"/>
        </w:rPr>
        <w:t>2</w:t>
      </w:r>
      <w:r w:rsidRPr="006B07FE">
        <w:rPr>
          <w:rFonts w:ascii="仿宋" w:eastAsia="仿宋" w:hAnsi="仿宋" w:cs="Microsoft New Tai Lue" w:hint="eastAsia"/>
          <w:color w:val="000000" w:themeColor="text1"/>
          <w:sz w:val="32"/>
          <w:szCs w:val="32"/>
        </w:rPr>
        <w:t>万元</w:t>
      </w:r>
      <w:r w:rsidRPr="006B07FE">
        <w:rPr>
          <w:rFonts w:ascii="仿宋" w:eastAsia="仿宋" w:hAnsi="仿宋" w:cs="Microsoft New Tai Lue"/>
          <w:color w:val="000000" w:themeColor="text1"/>
          <w:sz w:val="32"/>
          <w:szCs w:val="32"/>
        </w:rPr>
        <w:t>。</w:t>
      </w:r>
    </w:p>
    <w:p w:rsidR="0006085D" w:rsidRPr="006B07FE" w:rsidRDefault="0006085D" w:rsidP="00F85975">
      <w:pPr>
        <w:pStyle w:val="a4"/>
        <w:spacing w:line="600" w:lineRule="exact"/>
        <w:ind w:leftChars="0" w:left="0" w:firstLineChars="200" w:firstLine="640"/>
        <w:rPr>
          <w:rFonts w:ascii="仿宋" w:eastAsia="仿宋" w:hAnsi="仿宋" w:cs="仿宋_GB2312"/>
          <w:color w:val="000000" w:themeColor="text1"/>
        </w:rPr>
      </w:pPr>
      <w:r w:rsidRPr="006B07FE">
        <w:rPr>
          <w:rFonts w:ascii="仿宋" w:eastAsia="仿宋" w:hAnsi="仿宋" w:cs="仿宋_GB2312" w:hint="eastAsia"/>
          <w:color w:val="000000" w:themeColor="text1"/>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sidRPr="006B07FE">
        <w:rPr>
          <w:rFonts w:ascii="仿宋" w:eastAsia="仿宋" w:hAnsi="仿宋" w:cs="仿宋_GB2312" w:hint="eastAsia"/>
          <w:color w:val="000000" w:themeColor="text1"/>
        </w:rPr>
        <w:t>执行科</w:t>
      </w:r>
      <w:proofErr w:type="gramEnd"/>
      <w:r w:rsidRPr="006B07FE">
        <w:rPr>
          <w:rFonts w:ascii="仿宋" w:eastAsia="仿宋" w:hAnsi="仿宋" w:cs="仿宋_GB2312" w:hint="eastAsia"/>
          <w:color w:val="000000" w:themeColor="text1"/>
        </w:rPr>
        <w:t>审查、监狱减刑假释评审委员会评审后公示五个工作日、监狱长办公会议决定，并书面通报和邀请驻狱检察人员现场监督评审委员会评审活动等程序，建议对罪犯</w:t>
      </w:r>
      <w:r w:rsidR="00B6797B" w:rsidRPr="006B07FE">
        <w:rPr>
          <w:rFonts w:ascii="仿宋" w:eastAsia="仿宋" w:hAnsi="仿宋" w:cs="仿宋_GB2312" w:hint="eastAsia"/>
          <w:noProof/>
          <w:color w:val="000000" w:themeColor="text1"/>
        </w:rPr>
        <w:t>李正军</w:t>
      </w:r>
      <w:r w:rsidRPr="006B07FE">
        <w:rPr>
          <w:rFonts w:ascii="仿宋" w:eastAsia="仿宋" w:hAnsi="仿宋" w:cs="仿宋_GB2312" w:hint="eastAsia"/>
          <w:color w:val="000000" w:themeColor="text1"/>
        </w:rPr>
        <w:t>予以减去有期徒刑</w:t>
      </w:r>
      <w:r w:rsidR="00C82FC7">
        <w:rPr>
          <w:rFonts w:ascii="仿宋" w:eastAsia="仿宋" w:hAnsi="仿宋" w:cs="仿宋_GB2312" w:hint="eastAsia"/>
          <w:noProof/>
          <w:color w:val="000000" w:themeColor="text1"/>
        </w:rPr>
        <w:t>五</w:t>
      </w:r>
      <w:r w:rsidRPr="006B07FE">
        <w:rPr>
          <w:rFonts w:ascii="仿宋" w:eastAsia="仿宋" w:hAnsi="仿宋" w:cs="仿宋_GB2312" w:hint="eastAsia"/>
          <w:noProof/>
          <w:color w:val="000000" w:themeColor="text1"/>
        </w:rPr>
        <w:t>个月</w:t>
      </w:r>
      <w:r w:rsidRPr="006B07FE">
        <w:rPr>
          <w:rFonts w:ascii="仿宋" w:eastAsia="仿宋" w:hAnsi="仿宋" w:cs="仿宋_GB2312" w:hint="eastAsia"/>
          <w:color w:val="000000" w:themeColor="text1"/>
        </w:rPr>
        <w:t>。特提请裁定。</w:t>
      </w:r>
    </w:p>
    <w:p w:rsidR="0006085D" w:rsidRPr="006B07FE" w:rsidRDefault="0006085D">
      <w:pPr>
        <w:pStyle w:val="a4"/>
        <w:spacing w:line="580" w:lineRule="exact"/>
        <w:ind w:leftChars="0" w:left="0"/>
        <w:rPr>
          <w:rFonts w:ascii="仿宋" w:eastAsia="仿宋" w:hAnsi="仿宋" w:cs="仿宋_GB2312"/>
          <w:color w:val="000000" w:themeColor="text1"/>
        </w:rPr>
      </w:pPr>
    </w:p>
    <w:p w:rsidR="0006085D" w:rsidRPr="006B07FE" w:rsidRDefault="0006085D">
      <w:pPr>
        <w:pStyle w:val="a4"/>
        <w:spacing w:line="580" w:lineRule="exact"/>
        <w:ind w:leftChars="0" w:left="0"/>
        <w:rPr>
          <w:rFonts w:ascii="仿宋" w:eastAsia="仿宋" w:hAnsi="仿宋" w:cs="仿宋_GB2312"/>
          <w:color w:val="000000" w:themeColor="text1"/>
        </w:rPr>
      </w:pPr>
    </w:p>
    <w:p w:rsidR="0006085D" w:rsidRPr="006B07FE" w:rsidRDefault="0006085D">
      <w:pPr>
        <w:pStyle w:val="a4"/>
        <w:spacing w:line="580" w:lineRule="exact"/>
        <w:ind w:leftChars="0" w:left="0" w:firstLineChars="200" w:firstLine="640"/>
        <w:rPr>
          <w:rFonts w:ascii="仿宋" w:eastAsia="仿宋" w:hAnsi="仿宋" w:cs="仿宋_GB2312"/>
          <w:color w:val="000000" w:themeColor="text1"/>
        </w:rPr>
      </w:pPr>
      <w:r w:rsidRPr="006B07FE">
        <w:rPr>
          <w:rFonts w:ascii="仿宋" w:eastAsia="仿宋" w:hAnsi="仿宋" w:cs="仿宋_GB2312" w:hint="eastAsia"/>
          <w:color w:val="000000" w:themeColor="text1"/>
        </w:rPr>
        <w:t>此致</w:t>
      </w:r>
    </w:p>
    <w:p w:rsidR="0006085D" w:rsidRPr="006B07FE" w:rsidRDefault="0006085D">
      <w:pPr>
        <w:pStyle w:val="a4"/>
        <w:spacing w:line="580" w:lineRule="exact"/>
        <w:ind w:leftChars="0" w:left="0"/>
        <w:rPr>
          <w:rFonts w:ascii="仿宋" w:eastAsia="仿宋" w:hAnsi="仿宋" w:cs="仿宋_GB2312"/>
          <w:color w:val="000000" w:themeColor="text1"/>
        </w:rPr>
      </w:pPr>
      <w:r w:rsidRPr="006B07FE">
        <w:rPr>
          <w:rFonts w:ascii="仿宋" w:eastAsia="仿宋" w:hAnsi="仿宋" w:cs="仿宋_GB2312" w:hint="eastAsia"/>
          <w:color w:val="000000" w:themeColor="text1"/>
        </w:rPr>
        <w:t>三门峡市中级人民法院</w:t>
      </w:r>
    </w:p>
    <w:p w:rsidR="0006085D" w:rsidRPr="006B07FE" w:rsidRDefault="0006085D">
      <w:pPr>
        <w:pStyle w:val="a4"/>
        <w:spacing w:line="580" w:lineRule="exact"/>
        <w:ind w:leftChars="0" w:left="0" w:right="640"/>
        <w:jc w:val="right"/>
        <w:rPr>
          <w:rFonts w:ascii="仿宋" w:eastAsia="仿宋" w:hAnsi="仿宋" w:cs="仿宋_GB2312"/>
          <w:color w:val="000000" w:themeColor="text1"/>
        </w:rPr>
      </w:pPr>
      <w:r w:rsidRPr="006B07FE">
        <w:rPr>
          <w:rFonts w:ascii="仿宋" w:eastAsia="仿宋" w:hAnsi="仿宋" w:cs="仿宋_GB2312" w:hint="eastAsia"/>
          <w:color w:val="000000" w:themeColor="text1"/>
        </w:rPr>
        <w:t>（公章）</w:t>
      </w:r>
    </w:p>
    <w:p w:rsidR="0006085D" w:rsidRPr="006B07FE" w:rsidRDefault="0006085D">
      <w:pPr>
        <w:pStyle w:val="a4"/>
        <w:spacing w:line="580" w:lineRule="exact"/>
        <w:ind w:leftChars="0" w:left="0"/>
        <w:jc w:val="right"/>
        <w:rPr>
          <w:rFonts w:ascii="仿宋" w:eastAsia="仿宋" w:hAnsi="仿宋" w:cs="仿宋_GB2312"/>
          <w:color w:val="000000" w:themeColor="text1"/>
        </w:rPr>
      </w:pPr>
      <w:r w:rsidRPr="006B07FE">
        <w:rPr>
          <w:rFonts w:ascii="仿宋" w:eastAsia="仿宋" w:hAnsi="仿宋" w:cs="仿宋_GB2312" w:hint="eastAsia"/>
          <w:color w:val="000000" w:themeColor="text1"/>
        </w:rPr>
        <w:t>202</w:t>
      </w:r>
      <w:r w:rsidR="00B6797B" w:rsidRPr="006B07FE">
        <w:rPr>
          <w:rFonts w:ascii="仿宋" w:eastAsia="仿宋" w:hAnsi="仿宋" w:cs="仿宋_GB2312"/>
          <w:color w:val="000000" w:themeColor="text1"/>
        </w:rPr>
        <w:t>6</w:t>
      </w:r>
      <w:r w:rsidRPr="006B07FE">
        <w:rPr>
          <w:rFonts w:ascii="仿宋" w:eastAsia="仿宋" w:hAnsi="仿宋" w:cs="仿宋_GB2312" w:hint="eastAsia"/>
          <w:color w:val="000000" w:themeColor="text1"/>
        </w:rPr>
        <w:t>年</w:t>
      </w:r>
      <w:r w:rsidR="00EA12AD">
        <w:rPr>
          <w:rFonts w:ascii="仿宋" w:eastAsia="仿宋" w:hAnsi="仿宋" w:cs="仿宋_GB2312"/>
          <w:color w:val="000000" w:themeColor="text1"/>
        </w:rPr>
        <w:t>5</w:t>
      </w:r>
      <w:r w:rsidRPr="006B07FE">
        <w:rPr>
          <w:rFonts w:ascii="仿宋" w:eastAsia="仿宋" w:hAnsi="仿宋" w:cs="仿宋_GB2312" w:hint="eastAsia"/>
          <w:color w:val="000000" w:themeColor="text1"/>
        </w:rPr>
        <w:t>月</w:t>
      </w:r>
      <w:r w:rsidR="00EA12AD">
        <w:rPr>
          <w:rFonts w:ascii="仿宋" w:eastAsia="仿宋" w:hAnsi="仿宋" w:cs="仿宋_GB2312"/>
          <w:color w:val="000000" w:themeColor="text1"/>
        </w:rPr>
        <w:t>6</w:t>
      </w:r>
      <w:bookmarkStart w:id="0" w:name="_GoBack"/>
      <w:bookmarkEnd w:id="0"/>
      <w:r w:rsidRPr="006B07FE">
        <w:rPr>
          <w:rFonts w:ascii="仿宋" w:eastAsia="仿宋" w:hAnsi="仿宋" w:cs="仿宋_GB2312" w:hint="eastAsia"/>
          <w:color w:val="000000" w:themeColor="text1"/>
        </w:rPr>
        <w:t>日</w:t>
      </w:r>
    </w:p>
    <w:p w:rsidR="0006085D" w:rsidRPr="006B07FE" w:rsidRDefault="0006085D">
      <w:pPr>
        <w:pStyle w:val="a4"/>
        <w:spacing w:line="580" w:lineRule="exact"/>
        <w:ind w:leftChars="0" w:left="0"/>
        <w:rPr>
          <w:rFonts w:ascii="仿宋" w:eastAsia="仿宋" w:hAnsi="仿宋" w:cs="仿宋_GB2312"/>
          <w:color w:val="000000" w:themeColor="text1"/>
        </w:rPr>
      </w:pPr>
    </w:p>
    <w:p w:rsidR="0006085D" w:rsidRPr="006B07FE" w:rsidRDefault="0006085D">
      <w:pPr>
        <w:pStyle w:val="a4"/>
        <w:spacing w:line="580" w:lineRule="exact"/>
        <w:ind w:leftChars="0" w:left="0"/>
        <w:rPr>
          <w:rFonts w:ascii="仿宋" w:eastAsia="仿宋" w:hAnsi="仿宋" w:cs="仿宋_GB2312"/>
          <w:color w:val="000000" w:themeColor="text1"/>
        </w:rPr>
      </w:pPr>
    </w:p>
    <w:p w:rsidR="0006085D" w:rsidRPr="006B07FE" w:rsidRDefault="0006085D">
      <w:pPr>
        <w:pStyle w:val="a4"/>
        <w:spacing w:line="580" w:lineRule="exact"/>
        <w:ind w:leftChars="0" w:left="0"/>
        <w:rPr>
          <w:rFonts w:ascii="仿宋" w:eastAsia="仿宋" w:hAnsi="仿宋" w:cs="仿宋_GB2312"/>
          <w:color w:val="000000" w:themeColor="text1"/>
        </w:rPr>
        <w:sectPr w:rsidR="0006085D" w:rsidRPr="006B07FE" w:rsidSect="0006085D">
          <w:headerReference w:type="default" r:id="rId6"/>
          <w:pgSz w:w="11906" w:h="16838"/>
          <w:pgMar w:top="709" w:right="1304" w:bottom="1247" w:left="1304" w:header="851" w:footer="992" w:gutter="0"/>
          <w:pgNumType w:start="1"/>
          <w:cols w:space="720"/>
          <w:docGrid w:type="lines" w:linePitch="312"/>
        </w:sectPr>
      </w:pPr>
      <w:r w:rsidRPr="006B07FE">
        <w:rPr>
          <w:rFonts w:ascii="仿宋" w:eastAsia="仿宋" w:hAnsi="仿宋" w:cs="仿宋_GB2312" w:hint="eastAsia"/>
          <w:color w:val="000000" w:themeColor="text1"/>
        </w:rPr>
        <w:t>抄送：三门峡市人民检察院</w:t>
      </w:r>
    </w:p>
    <w:p w:rsidR="0006085D" w:rsidRPr="006B07FE" w:rsidRDefault="0006085D">
      <w:pPr>
        <w:pStyle w:val="a4"/>
        <w:spacing w:line="580" w:lineRule="exact"/>
        <w:ind w:leftChars="0" w:left="0"/>
        <w:rPr>
          <w:rFonts w:ascii="仿宋" w:eastAsia="仿宋" w:hAnsi="仿宋" w:cs="仿宋_GB2312"/>
          <w:color w:val="000000" w:themeColor="text1"/>
        </w:rPr>
      </w:pPr>
    </w:p>
    <w:sectPr w:rsidR="0006085D" w:rsidRPr="006B07FE" w:rsidSect="0006085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849" w:rsidRDefault="00D31849">
      <w:r>
        <w:separator/>
      </w:r>
    </w:p>
  </w:endnote>
  <w:endnote w:type="continuationSeparator" w:id="0">
    <w:p w:rsidR="00D31849" w:rsidRDefault="00D3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849" w:rsidRDefault="00D31849">
      <w:r>
        <w:separator/>
      </w:r>
    </w:p>
  </w:footnote>
  <w:footnote w:type="continuationSeparator" w:id="0">
    <w:p w:rsidR="00D31849" w:rsidRDefault="00D31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85D" w:rsidRDefault="0006085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6085D"/>
    <w:rsid w:val="00076A05"/>
    <w:rsid w:val="00083C4A"/>
    <w:rsid w:val="00093989"/>
    <w:rsid w:val="00093A95"/>
    <w:rsid w:val="000A0D10"/>
    <w:rsid w:val="000A2BEE"/>
    <w:rsid w:val="000B0C5B"/>
    <w:rsid w:val="000B74A3"/>
    <w:rsid w:val="000E6975"/>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00CA"/>
    <w:rsid w:val="00321F01"/>
    <w:rsid w:val="00330F5D"/>
    <w:rsid w:val="00334CA5"/>
    <w:rsid w:val="00337267"/>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4ECA"/>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93F19"/>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B07FE"/>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2B57"/>
    <w:rsid w:val="009F35A9"/>
    <w:rsid w:val="00A0217A"/>
    <w:rsid w:val="00A11A63"/>
    <w:rsid w:val="00A16CAA"/>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1291F"/>
    <w:rsid w:val="00B21467"/>
    <w:rsid w:val="00B24471"/>
    <w:rsid w:val="00B259D3"/>
    <w:rsid w:val="00B44B85"/>
    <w:rsid w:val="00B5229F"/>
    <w:rsid w:val="00B54D7F"/>
    <w:rsid w:val="00B60892"/>
    <w:rsid w:val="00B6174F"/>
    <w:rsid w:val="00B66026"/>
    <w:rsid w:val="00B6797B"/>
    <w:rsid w:val="00B77148"/>
    <w:rsid w:val="00B773A9"/>
    <w:rsid w:val="00B96D35"/>
    <w:rsid w:val="00BA121B"/>
    <w:rsid w:val="00BB2CB6"/>
    <w:rsid w:val="00BB35B0"/>
    <w:rsid w:val="00BB4C79"/>
    <w:rsid w:val="00BB6711"/>
    <w:rsid w:val="00BC3F32"/>
    <w:rsid w:val="00BC5BA8"/>
    <w:rsid w:val="00BD2765"/>
    <w:rsid w:val="00BE1073"/>
    <w:rsid w:val="00BE2452"/>
    <w:rsid w:val="00BE3362"/>
    <w:rsid w:val="00BE342A"/>
    <w:rsid w:val="00BE55AC"/>
    <w:rsid w:val="00BE5942"/>
    <w:rsid w:val="00C16CB4"/>
    <w:rsid w:val="00C26FBF"/>
    <w:rsid w:val="00C278FB"/>
    <w:rsid w:val="00C31A21"/>
    <w:rsid w:val="00C342FF"/>
    <w:rsid w:val="00C666C1"/>
    <w:rsid w:val="00C713E4"/>
    <w:rsid w:val="00C81305"/>
    <w:rsid w:val="00C82FC7"/>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166BA"/>
    <w:rsid w:val="00D25FB5"/>
    <w:rsid w:val="00D31849"/>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A12AD"/>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A27C6D-3DC5-4BB0-ACB0-A2BD3E77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873</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13</cp:revision>
  <cp:lastPrinted>2026-04-30T00:24:00Z</cp:lastPrinted>
  <dcterms:created xsi:type="dcterms:W3CDTF">2025-04-22T06:05:00Z</dcterms:created>
  <dcterms:modified xsi:type="dcterms:W3CDTF">2026-04-30T00:26:00Z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