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137A3B" w:rsidRPr="003C3821" w:rsidRDefault="00137A3B">
      <w:pPr>
        <w:spacing w:line="580" w:lineRule="exact"/>
        <w:jc w:val="center"/>
        <w:rPr>
          <w:rFonts w:ascii="仿宋" w:eastAsia="仿宋" w:hAnsi="仿宋"/>
          <w:sz w:val="32"/>
          <w:szCs w:val="32"/>
        </w:rPr>
      </w:pPr>
      <w:r w:rsidRPr="003C3821">
        <w:rPr>
          <w:rFonts w:ascii="仿宋" w:eastAsia="仿宋" w:hAnsi="仿宋" w:hint="eastAsia"/>
          <w:b/>
          <w:sz w:val="44"/>
          <w:szCs w:val="44"/>
        </w:rPr>
        <w:t>提请减刑建议书</w:t>
      </w:r>
    </w:p>
    <w:p w:rsidR="00137A3B" w:rsidRPr="003C3821" w:rsidRDefault="00137A3B">
      <w:pPr>
        <w:spacing w:line="580" w:lineRule="exact"/>
        <w:jc w:val="center"/>
        <w:rPr>
          <w:rFonts w:ascii="仿宋" w:eastAsia="仿宋" w:hAnsi="仿宋"/>
          <w:sz w:val="32"/>
          <w:szCs w:val="32"/>
        </w:rPr>
      </w:pPr>
    </w:p>
    <w:p w:rsidR="00137A3B" w:rsidRPr="003C3821" w:rsidRDefault="00137A3B">
      <w:pPr>
        <w:pStyle w:val="a4"/>
        <w:spacing w:line="580" w:lineRule="exact"/>
        <w:ind w:leftChars="0" w:left="0"/>
        <w:jc w:val="right"/>
        <w:rPr>
          <w:rFonts w:ascii="仿宋" w:eastAsia="仿宋" w:hAnsi="仿宋" w:cs="仿宋_GB2312"/>
        </w:rPr>
      </w:pPr>
      <w:r w:rsidRPr="003C3821">
        <w:rPr>
          <w:rFonts w:ascii="仿宋" w:eastAsia="仿宋" w:hAnsi="仿宋" w:hint="eastAsia"/>
        </w:rPr>
        <w:t>（</w:t>
      </w:r>
      <w:r w:rsidRPr="003C3821">
        <w:rPr>
          <w:rFonts w:ascii="仿宋" w:eastAsia="仿宋" w:hAnsi="仿宋" w:cs="仿宋_GB2312" w:hint="eastAsia"/>
        </w:rPr>
        <w:t>202</w:t>
      </w:r>
      <w:r w:rsidR="00E8473B" w:rsidRPr="003C3821">
        <w:rPr>
          <w:rFonts w:ascii="仿宋" w:eastAsia="仿宋" w:hAnsi="仿宋" w:cs="仿宋_GB2312"/>
        </w:rPr>
        <w:t>6</w:t>
      </w:r>
      <w:r w:rsidRPr="003C3821">
        <w:rPr>
          <w:rFonts w:ascii="仿宋" w:eastAsia="仿宋" w:hAnsi="仿宋" w:cs="仿宋_GB2312" w:hint="eastAsia"/>
        </w:rPr>
        <w:t>）</w:t>
      </w:r>
      <w:proofErr w:type="gramStart"/>
      <w:r w:rsidRPr="003C3821">
        <w:rPr>
          <w:rFonts w:ascii="仿宋" w:eastAsia="仿宋" w:hAnsi="仿宋" w:cs="仿宋_GB2312" w:hint="eastAsia"/>
        </w:rPr>
        <w:t>豫峡狱</w:t>
      </w:r>
      <w:proofErr w:type="gramEnd"/>
      <w:r w:rsidRPr="003C3821">
        <w:rPr>
          <w:rFonts w:ascii="仿宋" w:eastAsia="仿宋" w:hAnsi="仿宋" w:cs="仿宋_GB2312" w:hint="eastAsia"/>
        </w:rPr>
        <w:t>减字第</w:t>
      </w:r>
      <w:r w:rsidR="00902004">
        <w:rPr>
          <w:rFonts w:ascii="仿宋" w:eastAsia="仿宋" w:hAnsi="仿宋" w:cs="仿宋_GB2312"/>
        </w:rPr>
        <w:t>82</w:t>
      </w:r>
      <w:r w:rsidRPr="003C3821">
        <w:rPr>
          <w:rFonts w:ascii="仿宋" w:eastAsia="仿宋" w:hAnsi="仿宋" w:cs="仿宋_GB2312" w:hint="eastAsia"/>
        </w:rPr>
        <w:t>号</w:t>
      </w:r>
    </w:p>
    <w:p w:rsidR="00137A3B" w:rsidRPr="003C3821" w:rsidRDefault="00137A3B">
      <w:pPr>
        <w:pStyle w:val="a4"/>
        <w:spacing w:line="580" w:lineRule="exact"/>
        <w:ind w:leftChars="0" w:left="0"/>
        <w:rPr>
          <w:rFonts w:ascii="仿宋" w:eastAsia="仿宋" w:hAnsi="仿宋" w:cs="仿宋_GB2312"/>
        </w:rPr>
      </w:pPr>
    </w:p>
    <w:p w:rsidR="00137A3B" w:rsidRPr="003C3821" w:rsidRDefault="00E8473B" w:rsidP="00F85975">
      <w:pPr>
        <w:spacing w:line="600" w:lineRule="exact"/>
        <w:ind w:firstLineChars="200" w:firstLine="640"/>
        <w:rPr>
          <w:rFonts w:ascii="仿宋" w:eastAsia="仿宋" w:hAnsi="仿宋" w:cs="仿宋_GB2312"/>
          <w:sz w:val="32"/>
          <w:szCs w:val="32"/>
        </w:rPr>
      </w:pPr>
      <w:r w:rsidRPr="003C3821">
        <w:rPr>
          <w:rFonts w:ascii="仿宋" w:eastAsia="仿宋" w:hAnsi="仿宋" w:cs="Microsoft New Tai Lue"/>
          <w:color w:val="000000" w:themeColor="text1"/>
          <w:sz w:val="32"/>
          <w:szCs w:val="32"/>
        </w:rPr>
        <w:t>罪犯</w:t>
      </w:r>
      <w:r w:rsidRPr="003C3821">
        <w:rPr>
          <w:rFonts w:ascii="仿宋" w:eastAsia="仿宋" w:hAnsi="仿宋" w:cs="Microsoft New Tai Lue" w:hint="eastAsia"/>
          <w:noProof/>
          <w:color w:val="000000" w:themeColor="text1"/>
          <w:sz w:val="32"/>
          <w:szCs w:val="32"/>
        </w:rPr>
        <w:t>胡现明</w:t>
      </w:r>
      <w:r w:rsidRPr="003C3821">
        <w:rPr>
          <w:rFonts w:ascii="仿宋" w:eastAsia="仿宋" w:hAnsi="仿宋" w:cs="Microsoft New Tai Lue" w:hint="eastAsia"/>
          <w:color w:val="000000" w:themeColor="text1"/>
          <w:sz w:val="32"/>
          <w:szCs w:val="32"/>
        </w:rPr>
        <w:t>，</w:t>
      </w:r>
      <w:r w:rsidRPr="003C3821">
        <w:rPr>
          <w:rFonts w:ascii="仿宋" w:eastAsia="仿宋" w:hAnsi="仿宋" w:cs="Microsoft New Tai Lue"/>
          <w:color w:val="000000" w:themeColor="text1"/>
          <w:sz w:val="32"/>
          <w:szCs w:val="32"/>
        </w:rPr>
        <w:t>男，</w:t>
      </w:r>
      <w:r w:rsidRPr="003C3821">
        <w:rPr>
          <w:rFonts w:ascii="仿宋" w:eastAsia="仿宋" w:hAnsi="仿宋" w:cs="Microsoft New Tai Lue" w:hint="eastAsia"/>
          <w:noProof/>
          <w:color w:val="000000" w:themeColor="text1"/>
          <w:sz w:val="32"/>
          <w:szCs w:val="32"/>
        </w:rPr>
        <w:t>1973年5月6日</w:t>
      </w:r>
      <w:r w:rsidRPr="003C3821">
        <w:rPr>
          <w:rFonts w:ascii="仿宋" w:eastAsia="仿宋" w:hAnsi="仿宋" w:cs="Microsoft New Tai Lue"/>
          <w:color w:val="000000" w:themeColor="text1"/>
          <w:sz w:val="32"/>
          <w:szCs w:val="32"/>
        </w:rPr>
        <w:t>出生，</w:t>
      </w:r>
      <w:r w:rsidRPr="003C3821">
        <w:rPr>
          <w:rFonts w:ascii="仿宋" w:eastAsia="仿宋" w:hAnsi="仿宋" w:cs="Microsoft New Tai Lue" w:hint="eastAsia"/>
          <w:noProof/>
          <w:color w:val="000000" w:themeColor="text1"/>
          <w:sz w:val="32"/>
          <w:szCs w:val="32"/>
        </w:rPr>
        <w:t>汉族</w:t>
      </w:r>
      <w:r w:rsidRPr="003C3821">
        <w:rPr>
          <w:rFonts w:ascii="仿宋" w:eastAsia="仿宋" w:hAnsi="仿宋" w:cs="Microsoft New Tai Lue"/>
          <w:color w:val="000000" w:themeColor="text1"/>
          <w:sz w:val="32"/>
          <w:szCs w:val="32"/>
        </w:rPr>
        <w:t>，原户籍所在地</w:t>
      </w:r>
      <w:r w:rsidRPr="003C3821">
        <w:rPr>
          <w:rFonts w:ascii="仿宋" w:eastAsia="仿宋" w:hAnsi="仿宋" w:cs="Microsoft New Tai Lue" w:hint="eastAsia"/>
          <w:noProof/>
          <w:color w:val="000000" w:themeColor="text1"/>
          <w:sz w:val="32"/>
          <w:szCs w:val="32"/>
        </w:rPr>
        <w:t>河南省洛阳市嵩县</w:t>
      </w:r>
      <w:r w:rsidRPr="003C3821">
        <w:rPr>
          <w:rFonts w:ascii="仿宋" w:eastAsia="仿宋" w:hAnsi="仿宋" w:cs="Microsoft New Tai Lue"/>
          <w:color w:val="000000" w:themeColor="text1"/>
          <w:sz w:val="32"/>
          <w:szCs w:val="32"/>
        </w:rPr>
        <w:t>，因</w:t>
      </w:r>
      <w:r w:rsidRPr="003C3821">
        <w:rPr>
          <w:rFonts w:ascii="仿宋" w:eastAsia="仿宋" w:hAnsi="仿宋" w:cs="Microsoft New Tai Lue" w:hint="eastAsia"/>
          <w:color w:val="000000" w:themeColor="text1"/>
          <w:sz w:val="32"/>
          <w:szCs w:val="32"/>
        </w:rPr>
        <w:t>犯</w:t>
      </w:r>
      <w:r w:rsidRPr="003C3821">
        <w:rPr>
          <w:rFonts w:ascii="仿宋" w:eastAsia="仿宋" w:hAnsi="仿宋" w:cs="Microsoft New Tai Lue" w:hint="eastAsia"/>
          <w:noProof/>
          <w:color w:val="000000" w:themeColor="text1"/>
          <w:sz w:val="32"/>
          <w:szCs w:val="32"/>
        </w:rPr>
        <w:t>故意伤害</w:t>
      </w:r>
      <w:r w:rsidRPr="003C3821">
        <w:rPr>
          <w:rFonts w:ascii="仿宋" w:eastAsia="仿宋" w:hAnsi="仿宋" w:cs="Microsoft New Tai Lue" w:hint="eastAsia"/>
          <w:color w:val="000000" w:themeColor="text1"/>
          <w:sz w:val="32"/>
          <w:szCs w:val="32"/>
        </w:rPr>
        <w:t>罪</w:t>
      </w:r>
      <w:r w:rsidRPr="003C3821">
        <w:rPr>
          <w:rFonts w:ascii="仿宋" w:eastAsia="仿宋" w:hAnsi="仿宋" w:cs="Microsoft New Tai Lue"/>
          <w:color w:val="000000" w:themeColor="text1"/>
          <w:sz w:val="32"/>
          <w:szCs w:val="32"/>
        </w:rPr>
        <w:t>于</w:t>
      </w:r>
      <w:r w:rsidRPr="003C3821">
        <w:rPr>
          <w:rFonts w:ascii="仿宋" w:eastAsia="仿宋" w:hAnsi="仿宋" w:cs="Microsoft New Tai Lue" w:hint="eastAsia"/>
          <w:noProof/>
          <w:color w:val="000000" w:themeColor="text1"/>
          <w:sz w:val="32"/>
          <w:szCs w:val="32"/>
        </w:rPr>
        <w:t>2019年1月11日</w:t>
      </w:r>
      <w:r w:rsidRPr="003C3821">
        <w:rPr>
          <w:rFonts w:ascii="仿宋" w:eastAsia="仿宋" w:hAnsi="仿宋" w:cs="Microsoft New Tai Lue"/>
          <w:color w:val="000000" w:themeColor="text1"/>
          <w:sz w:val="32"/>
          <w:szCs w:val="32"/>
        </w:rPr>
        <w:t>经</w:t>
      </w:r>
      <w:r w:rsidRPr="003C3821">
        <w:rPr>
          <w:rFonts w:ascii="仿宋" w:eastAsia="仿宋" w:hAnsi="仿宋" w:cs="Microsoft New Tai Lue" w:hint="eastAsia"/>
          <w:color w:val="000000" w:themeColor="text1"/>
          <w:sz w:val="32"/>
          <w:szCs w:val="32"/>
        </w:rPr>
        <w:t>河南省</w:t>
      </w:r>
      <w:r w:rsidRPr="003C3821">
        <w:rPr>
          <w:rFonts w:ascii="仿宋" w:eastAsia="仿宋" w:hAnsi="仿宋" w:cs="Microsoft New Tai Lue" w:hint="eastAsia"/>
          <w:noProof/>
          <w:color w:val="000000" w:themeColor="text1"/>
          <w:sz w:val="32"/>
          <w:szCs w:val="32"/>
        </w:rPr>
        <w:t>洛阳市中级</w:t>
      </w:r>
      <w:r w:rsidRPr="003C3821">
        <w:rPr>
          <w:rFonts w:ascii="仿宋" w:eastAsia="仿宋" w:hAnsi="仿宋" w:cs="Microsoft New Tai Lue"/>
          <w:color w:val="000000" w:themeColor="text1"/>
          <w:sz w:val="32"/>
          <w:szCs w:val="32"/>
        </w:rPr>
        <w:t>人民法院以</w:t>
      </w:r>
      <w:r w:rsidRPr="003C3821">
        <w:rPr>
          <w:rFonts w:ascii="仿宋" w:eastAsia="仿宋" w:hAnsi="仿宋" w:cs="Microsoft New Tai Lue" w:hint="eastAsia"/>
          <w:noProof/>
          <w:color w:val="000000" w:themeColor="text1"/>
          <w:sz w:val="32"/>
          <w:szCs w:val="32"/>
        </w:rPr>
        <w:t>（2018）豫03刑初44号</w:t>
      </w:r>
      <w:r w:rsidRPr="003C3821">
        <w:rPr>
          <w:rFonts w:ascii="仿宋" w:eastAsia="仿宋" w:hAnsi="仿宋" w:cs="Microsoft New Tai Lue"/>
          <w:color w:val="000000" w:themeColor="text1"/>
          <w:sz w:val="32"/>
          <w:szCs w:val="32"/>
        </w:rPr>
        <w:t>刑事判决书判处有期徒刑</w:t>
      </w:r>
      <w:r w:rsidRPr="003C3821">
        <w:rPr>
          <w:rFonts w:ascii="仿宋" w:eastAsia="仿宋" w:hAnsi="仿宋" w:cs="Microsoft New Tai Lue" w:hint="eastAsia"/>
          <w:noProof/>
          <w:color w:val="000000" w:themeColor="text1"/>
          <w:sz w:val="32"/>
          <w:szCs w:val="32"/>
        </w:rPr>
        <w:t>13年</w:t>
      </w:r>
      <w:r w:rsidRPr="003C3821">
        <w:rPr>
          <w:rFonts w:ascii="仿宋" w:eastAsia="仿宋" w:hAnsi="仿宋" w:cs="Microsoft New Tai Lue"/>
          <w:color w:val="000000" w:themeColor="text1"/>
          <w:sz w:val="32"/>
          <w:szCs w:val="32"/>
        </w:rPr>
        <w:t>，</w:t>
      </w:r>
      <w:r w:rsidRPr="003C3821">
        <w:rPr>
          <w:rFonts w:ascii="仿宋" w:eastAsia="仿宋" w:hAnsi="仿宋" w:cs="Microsoft New Tai Lue" w:hint="eastAsia"/>
          <w:color w:val="000000" w:themeColor="text1"/>
          <w:sz w:val="32"/>
          <w:szCs w:val="32"/>
        </w:rPr>
        <w:t>附加剥夺</w:t>
      </w:r>
      <w:r w:rsidRPr="003C3821">
        <w:rPr>
          <w:rFonts w:ascii="仿宋" w:eastAsia="仿宋" w:hAnsi="仿宋" w:cs="Microsoft New Tai Lue"/>
          <w:color w:val="000000" w:themeColor="text1"/>
          <w:sz w:val="32"/>
          <w:szCs w:val="32"/>
        </w:rPr>
        <w:t>政治权利</w:t>
      </w:r>
      <w:r w:rsidRPr="003C3821">
        <w:rPr>
          <w:rFonts w:ascii="仿宋" w:eastAsia="仿宋" w:hAnsi="仿宋" w:cs="Microsoft New Tai Lue" w:hint="eastAsia"/>
          <w:color w:val="000000" w:themeColor="text1"/>
          <w:sz w:val="32"/>
          <w:szCs w:val="32"/>
        </w:rPr>
        <w:t>2年.一审</w:t>
      </w:r>
      <w:r w:rsidRPr="003C3821">
        <w:rPr>
          <w:rFonts w:ascii="仿宋" w:eastAsia="仿宋" w:hAnsi="仿宋" w:cs="Microsoft New Tai Lue"/>
          <w:color w:val="000000" w:themeColor="text1"/>
          <w:sz w:val="32"/>
          <w:szCs w:val="32"/>
        </w:rPr>
        <w:t>判决后</w:t>
      </w:r>
      <w:r w:rsidRPr="003C3821">
        <w:rPr>
          <w:rFonts w:ascii="仿宋" w:eastAsia="仿宋" w:hAnsi="仿宋" w:cs="Microsoft New Tai Lue" w:hint="eastAsia"/>
          <w:color w:val="000000" w:themeColor="text1"/>
          <w:sz w:val="32"/>
          <w:szCs w:val="32"/>
        </w:rPr>
        <w:t>该犯</w:t>
      </w:r>
      <w:r w:rsidRPr="003C3821">
        <w:rPr>
          <w:rFonts w:ascii="仿宋" w:eastAsia="仿宋" w:hAnsi="仿宋" w:cs="Microsoft New Tai Lue" w:hint="eastAsia"/>
          <w:noProof/>
          <w:color w:val="000000" w:themeColor="text1"/>
          <w:sz w:val="32"/>
          <w:szCs w:val="32"/>
        </w:rPr>
        <w:t>提起上诉</w:t>
      </w:r>
      <w:r w:rsidRPr="003C3821">
        <w:rPr>
          <w:rFonts w:ascii="仿宋" w:eastAsia="仿宋" w:hAnsi="仿宋" w:cs="Microsoft New Tai Lue"/>
          <w:color w:val="000000" w:themeColor="text1"/>
          <w:sz w:val="32"/>
          <w:szCs w:val="32"/>
        </w:rPr>
        <w:t>，</w:t>
      </w:r>
      <w:r w:rsidRPr="003C3821">
        <w:rPr>
          <w:rFonts w:ascii="仿宋" w:eastAsia="仿宋" w:hAnsi="仿宋" w:cs="Microsoft New Tai Lue" w:hint="eastAsia"/>
          <w:noProof/>
          <w:color w:val="000000" w:themeColor="text1"/>
          <w:sz w:val="32"/>
          <w:szCs w:val="32"/>
        </w:rPr>
        <w:t>河南省高级人民</w:t>
      </w:r>
      <w:r w:rsidRPr="003C3821">
        <w:rPr>
          <w:rFonts w:ascii="仿宋" w:eastAsia="仿宋" w:hAnsi="仿宋" w:cs="Microsoft New Tai Lue" w:hint="eastAsia"/>
          <w:color w:val="000000" w:themeColor="text1"/>
          <w:sz w:val="32"/>
          <w:szCs w:val="32"/>
        </w:rPr>
        <w:t>于</w:t>
      </w:r>
      <w:r w:rsidRPr="003C3821">
        <w:rPr>
          <w:rFonts w:ascii="仿宋" w:eastAsia="仿宋" w:hAnsi="仿宋" w:cs="Microsoft New Tai Lue" w:hint="eastAsia"/>
          <w:noProof/>
          <w:color w:val="000000" w:themeColor="text1"/>
          <w:sz w:val="32"/>
          <w:szCs w:val="32"/>
        </w:rPr>
        <w:t>2019年5月24日</w:t>
      </w:r>
      <w:proofErr w:type="gramStart"/>
      <w:r w:rsidRPr="003C3821">
        <w:rPr>
          <w:rFonts w:ascii="仿宋" w:eastAsia="仿宋" w:hAnsi="仿宋" w:cs="Microsoft New Tai Lue" w:hint="eastAsia"/>
          <w:color w:val="000000" w:themeColor="text1"/>
          <w:sz w:val="32"/>
          <w:szCs w:val="32"/>
        </w:rPr>
        <w:t>作出</w:t>
      </w:r>
      <w:proofErr w:type="gramEnd"/>
      <w:r w:rsidRPr="003C3821">
        <w:rPr>
          <w:rFonts w:ascii="仿宋" w:eastAsia="仿宋" w:hAnsi="仿宋" w:cs="Microsoft New Tai Lue" w:hint="eastAsia"/>
          <w:noProof/>
          <w:color w:val="000000" w:themeColor="text1"/>
          <w:sz w:val="32"/>
          <w:szCs w:val="32"/>
        </w:rPr>
        <w:t>（2019）豫刑终130号</w:t>
      </w:r>
      <w:r w:rsidRPr="003C3821">
        <w:rPr>
          <w:rFonts w:ascii="仿宋" w:eastAsia="仿宋" w:hAnsi="仿宋" w:cs="Microsoft New Tai Lue" w:hint="eastAsia"/>
          <w:color w:val="000000" w:themeColor="text1"/>
          <w:sz w:val="32"/>
          <w:szCs w:val="32"/>
        </w:rPr>
        <w:t>刑事裁定书，驳回上诉，维持原判。原判</w:t>
      </w:r>
      <w:r w:rsidRPr="003C3821">
        <w:rPr>
          <w:rFonts w:ascii="仿宋" w:eastAsia="仿宋" w:hAnsi="仿宋" w:cs="Microsoft New Tai Lue"/>
          <w:color w:val="000000" w:themeColor="text1"/>
          <w:sz w:val="32"/>
          <w:szCs w:val="32"/>
        </w:rPr>
        <w:t>刑期</w:t>
      </w:r>
      <w:r w:rsidRPr="003C3821">
        <w:rPr>
          <w:rFonts w:ascii="仿宋" w:eastAsia="仿宋" w:hAnsi="仿宋" w:cs="Microsoft New Tai Lue" w:hint="eastAsia"/>
          <w:noProof/>
          <w:color w:val="000000" w:themeColor="text1"/>
          <w:sz w:val="32"/>
          <w:szCs w:val="32"/>
        </w:rPr>
        <w:t>自2018年3月15日起至2031年3月14日止</w:t>
      </w:r>
      <w:r w:rsidRPr="003C3821">
        <w:rPr>
          <w:rFonts w:ascii="仿宋" w:eastAsia="仿宋" w:hAnsi="仿宋" w:cs="Microsoft New Tai Lue" w:hint="eastAsia"/>
          <w:color w:val="000000" w:themeColor="text1"/>
          <w:sz w:val="32"/>
          <w:szCs w:val="32"/>
        </w:rPr>
        <w:t>。</w:t>
      </w:r>
      <w:r w:rsidRPr="003C3821">
        <w:rPr>
          <w:rFonts w:ascii="仿宋" w:eastAsia="仿宋" w:hAnsi="仿宋" w:cs="Microsoft New Tai Lue"/>
          <w:color w:val="000000" w:themeColor="text1"/>
          <w:sz w:val="32"/>
          <w:szCs w:val="32"/>
        </w:rPr>
        <w:t>于</w:t>
      </w:r>
      <w:r w:rsidRPr="003C3821">
        <w:rPr>
          <w:rFonts w:ascii="仿宋" w:eastAsia="仿宋" w:hAnsi="仿宋" w:cs="Microsoft New Tai Lue" w:hint="eastAsia"/>
          <w:noProof/>
          <w:color w:val="000000" w:themeColor="text1"/>
          <w:sz w:val="32"/>
          <w:szCs w:val="32"/>
        </w:rPr>
        <w:t>2019年6月12日</w:t>
      </w:r>
      <w:r w:rsidRPr="003C3821">
        <w:rPr>
          <w:rFonts w:ascii="仿宋" w:eastAsia="仿宋" w:hAnsi="仿宋" w:cs="Microsoft New Tai Lue"/>
          <w:color w:val="000000" w:themeColor="text1"/>
          <w:sz w:val="32"/>
          <w:szCs w:val="32"/>
        </w:rPr>
        <w:t>送我</w:t>
      </w:r>
      <w:proofErr w:type="gramStart"/>
      <w:r w:rsidRPr="003C3821">
        <w:rPr>
          <w:rFonts w:ascii="仿宋" w:eastAsia="仿宋" w:hAnsi="仿宋" w:cs="Microsoft New Tai Lue"/>
          <w:color w:val="000000" w:themeColor="text1"/>
          <w:sz w:val="32"/>
          <w:szCs w:val="32"/>
        </w:rPr>
        <w:t>狱</w:t>
      </w:r>
      <w:proofErr w:type="gramEnd"/>
      <w:r w:rsidRPr="003C3821">
        <w:rPr>
          <w:rFonts w:ascii="仿宋" w:eastAsia="仿宋" w:hAnsi="仿宋" w:cs="Microsoft New Tai Lue"/>
          <w:color w:val="000000" w:themeColor="text1"/>
          <w:sz w:val="32"/>
          <w:szCs w:val="32"/>
        </w:rPr>
        <w:t>服刑改造。服刑期间执行刑期变动情况：</w:t>
      </w:r>
      <w:r w:rsidRPr="003C3821">
        <w:rPr>
          <w:rFonts w:ascii="仿宋" w:eastAsia="仿宋" w:hAnsi="仿宋" w:cs="Microsoft New Tai Lue" w:hint="eastAsia"/>
          <w:noProof/>
          <w:color w:val="000000" w:themeColor="text1"/>
          <w:sz w:val="32"/>
          <w:szCs w:val="32"/>
        </w:rPr>
        <w:t>2022年3月15日减5个月，2024年3月20日减6个月，</w:t>
      </w:r>
      <w:r w:rsidRPr="003C3821">
        <w:rPr>
          <w:rFonts w:ascii="仿宋" w:eastAsia="仿宋" w:hAnsi="仿宋" w:cs="Microsoft New Tai Lue"/>
          <w:noProof/>
          <w:color w:val="000000" w:themeColor="text1"/>
          <w:sz w:val="32"/>
          <w:szCs w:val="32"/>
        </w:rPr>
        <w:t>减刑后刑期自</w:t>
      </w:r>
      <w:r w:rsidRPr="003C3821">
        <w:rPr>
          <w:rFonts w:ascii="仿宋" w:eastAsia="仿宋" w:hAnsi="仿宋" w:cs="Microsoft New Tai Lue" w:hint="eastAsia"/>
          <w:noProof/>
          <w:color w:val="000000" w:themeColor="text1"/>
          <w:sz w:val="32"/>
          <w:szCs w:val="32"/>
        </w:rPr>
        <w:t>2018年3月15日起</w:t>
      </w:r>
      <w:r w:rsidRPr="003C3821">
        <w:rPr>
          <w:rFonts w:ascii="仿宋" w:eastAsia="仿宋" w:hAnsi="仿宋" w:cs="Microsoft New Tai Lue"/>
          <w:noProof/>
          <w:color w:val="000000" w:themeColor="text1"/>
          <w:sz w:val="32"/>
          <w:szCs w:val="32"/>
        </w:rPr>
        <w:t>至</w:t>
      </w:r>
      <w:r w:rsidRPr="003C3821">
        <w:rPr>
          <w:rFonts w:ascii="仿宋" w:eastAsia="仿宋" w:hAnsi="仿宋" w:cs="Microsoft New Tai Lue" w:hint="eastAsia"/>
          <w:noProof/>
          <w:color w:val="000000" w:themeColor="text1"/>
          <w:sz w:val="32"/>
          <w:szCs w:val="32"/>
        </w:rPr>
        <w:t>2030年4月14日</w:t>
      </w:r>
      <w:r w:rsidRPr="003C3821">
        <w:rPr>
          <w:rFonts w:ascii="仿宋" w:eastAsia="仿宋" w:hAnsi="仿宋" w:cs="Microsoft New Tai Lue"/>
          <w:noProof/>
          <w:color w:val="000000" w:themeColor="text1"/>
          <w:sz w:val="32"/>
          <w:szCs w:val="32"/>
        </w:rPr>
        <w:t>。</w:t>
      </w:r>
    </w:p>
    <w:p w:rsidR="00137A3B" w:rsidRPr="003C3821" w:rsidRDefault="00137A3B" w:rsidP="00F85975">
      <w:pPr>
        <w:spacing w:line="600" w:lineRule="exact"/>
        <w:ind w:firstLineChars="200" w:firstLine="640"/>
        <w:rPr>
          <w:rFonts w:ascii="仿宋" w:eastAsia="仿宋" w:hAnsi="仿宋" w:cs="仿宋_GB2312"/>
          <w:sz w:val="32"/>
          <w:szCs w:val="32"/>
        </w:rPr>
      </w:pPr>
      <w:r w:rsidRPr="003C3821">
        <w:rPr>
          <w:rFonts w:ascii="仿宋" w:eastAsia="仿宋" w:hAnsi="仿宋" w:cs="仿宋_GB2312" w:hint="eastAsia"/>
          <w:sz w:val="32"/>
          <w:szCs w:val="32"/>
        </w:rPr>
        <w:t>该犯在近期确有悔改表现，具体事实如下：</w:t>
      </w:r>
    </w:p>
    <w:p w:rsidR="00137A3B" w:rsidRPr="003C3821" w:rsidRDefault="00E8473B" w:rsidP="00F85975">
      <w:pPr>
        <w:spacing w:line="600" w:lineRule="exact"/>
        <w:ind w:firstLineChars="200" w:firstLine="640"/>
        <w:rPr>
          <w:rFonts w:ascii="仿宋" w:eastAsia="仿宋" w:hAnsi="仿宋" w:cs="仿宋_GB2312"/>
          <w:sz w:val="32"/>
          <w:szCs w:val="32"/>
        </w:rPr>
      </w:pPr>
      <w:r w:rsidRPr="003C3821">
        <w:rPr>
          <w:rFonts w:ascii="仿宋" w:eastAsia="仿宋" w:hAnsi="仿宋" w:cs="Microsoft New Tai Lue" w:hint="eastAsia"/>
          <w:color w:val="000000" w:themeColor="text1"/>
          <w:sz w:val="32"/>
          <w:szCs w:val="32"/>
        </w:rPr>
        <w:t>该犯自</w:t>
      </w:r>
      <w:r w:rsidRPr="003C3821">
        <w:rPr>
          <w:rFonts w:ascii="仿宋" w:eastAsia="仿宋" w:hAnsi="仿宋" w:cs="Microsoft New Tai Lue" w:hint="eastAsia"/>
          <w:noProof/>
          <w:color w:val="000000" w:themeColor="text1"/>
          <w:sz w:val="32"/>
          <w:szCs w:val="32"/>
        </w:rPr>
        <w:t>上次减刑</w:t>
      </w:r>
      <w:r w:rsidRPr="003C3821">
        <w:rPr>
          <w:rFonts w:ascii="仿宋" w:eastAsia="仿宋" w:hAnsi="仿宋" w:cs="Microsoft New Tai Lue" w:hint="eastAsia"/>
          <w:color w:val="000000" w:themeColor="text1"/>
          <w:sz w:val="32"/>
          <w:szCs w:val="32"/>
        </w:rPr>
        <w:t>以来能够认罪悔罪，服从管理，参加“三课”学习和劳动改造。考核期内于</w:t>
      </w:r>
      <w:r w:rsidRPr="003C3821">
        <w:rPr>
          <w:rFonts w:ascii="仿宋" w:eastAsia="仿宋" w:hAnsi="仿宋" w:cs="Microsoft New Tai Lue" w:hint="eastAsia"/>
          <w:noProof/>
          <w:color w:val="000000" w:themeColor="text1"/>
          <w:sz w:val="32"/>
          <w:szCs w:val="32"/>
        </w:rPr>
        <w:t>2024年02月、2024年07月、2025年01月、2025年06月、2025年12月</w:t>
      </w:r>
      <w:r w:rsidRPr="003C3821">
        <w:rPr>
          <w:rFonts w:ascii="仿宋" w:eastAsia="仿宋" w:hAnsi="仿宋" w:cs="Microsoft New Tai Lue" w:hint="eastAsia"/>
          <w:color w:val="000000" w:themeColor="text1"/>
          <w:sz w:val="32"/>
          <w:szCs w:val="32"/>
        </w:rPr>
        <w:t>先后获得表扬奖励</w:t>
      </w:r>
      <w:r w:rsidRPr="003C3821">
        <w:rPr>
          <w:rFonts w:ascii="仿宋" w:eastAsia="仿宋" w:hAnsi="仿宋" w:cs="Microsoft New Tai Lue"/>
          <w:noProof/>
          <w:color w:val="000000" w:themeColor="text1"/>
          <w:sz w:val="32"/>
          <w:szCs w:val="32"/>
        </w:rPr>
        <w:t>5</w:t>
      </w:r>
      <w:r w:rsidRPr="003C3821">
        <w:rPr>
          <w:rFonts w:ascii="仿宋" w:eastAsia="仿宋" w:hAnsi="仿宋" w:cs="Microsoft New Tai Lue" w:hint="eastAsia"/>
          <w:color w:val="000000" w:themeColor="text1"/>
          <w:sz w:val="32"/>
          <w:szCs w:val="32"/>
        </w:rPr>
        <w:t>次。</w:t>
      </w:r>
    </w:p>
    <w:p w:rsidR="00137A3B" w:rsidRPr="003C3821" w:rsidRDefault="00E8473B" w:rsidP="00F85975">
      <w:pPr>
        <w:pStyle w:val="a4"/>
        <w:spacing w:line="600" w:lineRule="exact"/>
        <w:ind w:leftChars="0" w:left="0" w:firstLineChars="200" w:firstLine="640"/>
        <w:rPr>
          <w:rFonts w:ascii="仿宋" w:eastAsia="仿宋" w:hAnsi="仿宋" w:cs="仿宋_GB2312"/>
        </w:rPr>
      </w:pPr>
      <w:r w:rsidRPr="003C3821">
        <w:rPr>
          <w:rFonts w:ascii="仿宋" w:eastAsia="仿宋" w:hAnsi="仿宋" w:cs="Microsoft New Tai Lue" w:hint="eastAsia"/>
          <w:color w:val="000000" w:themeColor="text1"/>
        </w:rPr>
        <w:t>该犯能够参加“三课”学习，遵守课堂纪律，</w:t>
      </w:r>
      <w:r w:rsidRPr="003C3821">
        <w:rPr>
          <w:rFonts w:ascii="仿宋" w:eastAsia="仿宋" w:hAnsi="仿宋" w:cs="Microsoft New Tai Lue" w:hint="eastAsia"/>
          <w:noProof/>
          <w:color w:val="000000" w:themeColor="text1"/>
        </w:rPr>
        <w:t>2024年上半年思想考试成绩为84分，技术课考试为非入学，文化课考试为非入学；2024年下半年思想课考试成绩为77分，技术课考试为非入学，文化课考试为非入学；2025年上半年思想考试成绩为84分，技术课考试为非入学，文化课考试为非入学</w:t>
      </w:r>
      <w:r w:rsidRPr="003C3821">
        <w:rPr>
          <w:rFonts w:ascii="仿宋" w:eastAsia="仿宋" w:hAnsi="仿宋" w:cs="Microsoft New Tai Lue"/>
          <w:color w:val="000000" w:themeColor="text1"/>
        </w:rPr>
        <w:t>。</w:t>
      </w:r>
    </w:p>
    <w:p w:rsidR="00137A3B" w:rsidRPr="003C3821" w:rsidRDefault="00E8473B" w:rsidP="00F85975">
      <w:pPr>
        <w:pStyle w:val="a4"/>
        <w:spacing w:line="600" w:lineRule="exact"/>
        <w:ind w:leftChars="0" w:left="0" w:firstLineChars="200" w:firstLine="640"/>
        <w:rPr>
          <w:rFonts w:ascii="仿宋" w:eastAsia="仿宋" w:hAnsi="仿宋" w:cs="仿宋_GB2312"/>
        </w:rPr>
      </w:pPr>
      <w:r w:rsidRPr="003C3821">
        <w:rPr>
          <w:rFonts w:ascii="仿宋" w:eastAsia="仿宋" w:hAnsi="仿宋" w:cs="Microsoft New Tai Lue" w:hint="eastAsia"/>
          <w:color w:val="000000" w:themeColor="text1"/>
        </w:rPr>
        <w:t>劳动改造方面，该犯作为</w:t>
      </w:r>
      <w:r w:rsidRPr="003C3821">
        <w:rPr>
          <w:rFonts w:ascii="仿宋" w:eastAsia="仿宋" w:hAnsi="仿宋" w:cs="Microsoft New Tai Lue" w:hint="eastAsia"/>
          <w:noProof/>
          <w:color w:val="000000" w:themeColor="text1"/>
        </w:rPr>
        <w:t>监督岗</w:t>
      </w:r>
      <w:r w:rsidRPr="003C3821">
        <w:rPr>
          <w:rFonts w:ascii="仿宋" w:eastAsia="仿宋" w:hAnsi="仿宋" w:cs="Microsoft New Tai Lue" w:hint="eastAsia"/>
          <w:color w:val="000000" w:themeColor="text1"/>
        </w:rPr>
        <w:t>，能够</w:t>
      </w:r>
      <w:r w:rsidRPr="003C3821">
        <w:rPr>
          <w:rFonts w:ascii="仿宋" w:eastAsia="仿宋" w:hAnsi="仿宋" w:hint="eastAsia"/>
          <w:color w:val="000000" w:themeColor="text1"/>
        </w:rPr>
        <w:t>带头遵守</w:t>
      </w:r>
      <w:proofErr w:type="gramStart"/>
      <w:r w:rsidRPr="003C3821">
        <w:rPr>
          <w:rFonts w:ascii="仿宋" w:eastAsia="仿宋" w:hAnsi="仿宋" w:hint="eastAsia"/>
          <w:color w:val="000000" w:themeColor="text1"/>
        </w:rPr>
        <w:t>监规狱纪和</w:t>
      </w:r>
      <w:proofErr w:type="gramEnd"/>
      <w:r w:rsidRPr="003C3821">
        <w:rPr>
          <w:rFonts w:ascii="仿宋" w:eastAsia="仿宋" w:hAnsi="仿宋" w:hint="eastAsia"/>
          <w:color w:val="000000" w:themeColor="text1"/>
        </w:rPr>
        <w:t>各</w:t>
      </w:r>
      <w:r w:rsidRPr="003C3821">
        <w:rPr>
          <w:rFonts w:ascii="仿宋" w:eastAsia="仿宋" w:hAnsi="仿宋" w:hint="eastAsia"/>
          <w:color w:val="000000" w:themeColor="text1"/>
        </w:rPr>
        <w:lastRenderedPageBreak/>
        <w:t>项规定，听指挥、服管理，尽职责；协助警察维护监管安全，维护和稳定改造生活秩序，发现异常及时报告；协助警察清点人数、进行违禁、违规、危险品安检；监督检查互监</w:t>
      </w:r>
      <w:proofErr w:type="gramStart"/>
      <w:r w:rsidRPr="003C3821">
        <w:rPr>
          <w:rFonts w:ascii="仿宋" w:eastAsia="仿宋" w:hAnsi="仿宋" w:hint="eastAsia"/>
          <w:color w:val="000000" w:themeColor="text1"/>
        </w:rPr>
        <w:t>组落实</w:t>
      </w:r>
      <w:proofErr w:type="gramEnd"/>
      <w:r w:rsidRPr="003C3821">
        <w:rPr>
          <w:rFonts w:ascii="仿宋" w:eastAsia="仿宋" w:hAnsi="仿宋" w:hint="eastAsia"/>
          <w:color w:val="000000" w:themeColor="text1"/>
        </w:rPr>
        <w:t>情况、就寝情况；密切关注有无异常行为；不定期进行人数清点；临时处置突发情况并及时报告值班警察。</w:t>
      </w:r>
    </w:p>
    <w:p w:rsidR="00137A3B" w:rsidRPr="003C3821" w:rsidRDefault="00137A3B" w:rsidP="00F85975">
      <w:pPr>
        <w:pStyle w:val="a4"/>
        <w:spacing w:line="600" w:lineRule="exact"/>
        <w:ind w:leftChars="0" w:left="0" w:firstLineChars="200" w:firstLine="640"/>
        <w:rPr>
          <w:rFonts w:ascii="仿宋" w:eastAsia="仿宋" w:hAnsi="仿宋" w:cs="仿宋_GB2312"/>
          <w:color w:val="000000" w:themeColor="text1"/>
        </w:rPr>
      </w:pPr>
      <w:r w:rsidRPr="003C3821">
        <w:rPr>
          <w:rFonts w:ascii="仿宋" w:eastAsia="仿宋" w:hAnsi="仿宋" w:cs="仿宋_GB2312" w:hint="eastAsia"/>
        </w:rPr>
        <w:t>为此，根据《中华人民共和国监狱法》第二十九条、《中华人民共和国刑法》第七十八条、第七十九条、《中华人民共和国刑事诉讼法</w:t>
      </w:r>
      <w:r w:rsidRPr="003C3821">
        <w:rPr>
          <w:rFonts w:ascii="仿宋" w:eastAsia="仿宋" w:hAnsi="仿宋" w:cs="仿宋_GB2312" w:hint="eastAsia"/>
          <w:color w:val="000000" w:themeColor="text1"/>
        </w:rPr>
        <w:t>》第二百七十三条第二款规定，经分监区警察集体研究、监区长办公会议审核后公示二日、刑罚执行科审查、监狱减刑假释评审委员会评审后公示五个工作日、监狱长办公会议决定，并书面通报和邀请驻狱检察人员现场监督评审委员会评审活动等程序，建议对罪犯</w:t>
      </w:r>
      <w:r w:rsidR="00E8473B" w:rsidRPr="003C3821">
        <w:rPr>
          <w:rFonts w:ascii="仿宋" w:eastAsia="仿宋" w:hAnsi="仿宋" w:cs="仿宋_GB2312" w:hint="eastAsia"/>
          <w:noProof/>
          <w:color w:val="000000" w:themeColor="text1"/>
        </w:rPr>
        <w:t>胡现明</w:t>
      </w:r>
      <w:r w:rsidRPr="003C3821">
        <w:rPr>
          <w:rFonts w:ascii="仿宋" w:eastAsia="仿宋" w:hAnsi="仿宋" w:cs="仿宋_GB2312" w:hint="eastAsia"/>
          <w:color w:val="000000" w:themeColor="text1"/>
        </w:rPr>
        <w:t>予以减去有期徒刑</w:t>
      </w:r>
      <w:r w:rsidR="00422616">
        <w:rPr>
          <w:rFonts w:ascii="仿宋" w:eastAsia="仿宋" w:hAnsi="仿宋" w:cs="仿宋_GB2312" w:hint="eastAsia"/>
          <w:noProof/>
          <w:color w:val="000000" w:themeColor="text1"/>
        </w:rPr>
        <w:t>七</w:t>
      </w:r>
      <w:r w:rsidRPr="003C3821">
        <w:rPr>
          <w:rFonts w:ascii="仿宋" w:eastAsia="仿宋" w:hAnsi="仿宋" w:cs="仿宋_GB2312" w:hint="eastAsia"/>
          <w:noProof/>
          <w:color w:val="000000" w:themeColor="text1"/>
        </w:rPr>
        <w:t>个月</w:t>
      </w:r>
      <w:r w:rsidRPr="003C3821">
        <w:rPr>
          <w:rFonts w:ascii="仿宋" w:eastAsia="仿宋" w:hAnsi="仿宋" w:cs="仿宋_GB2312" w:hint="eastAsia"/>
          <w:color w:val="000000" w:themeColor="text1"/>
        </w:rPr>
        <w:t>。特提请裁定。</w:t>
      </w:r>
    </w:p>
    <w:p w:rsidR="00137A3B" w:rsidRPr="003C3821" w:rsidRDefault="00137A3B">
      <w:pPr>
        <w:pStyle w:val="a4"/>
        <w:spacing w:line="580" w:lineRule="exact"/>
        <w:ind w:leftChars="0" w:left="0"/>
        <w:rPr>
          <w:rFonts w:ascii="仿宋" w:eastAsia="仿宋" w:hAnsi="仿宋" w:cs="仿宋_GB2312"/>
          <w:color w:val="000000" w:themeColor="text1"/>
        </w:rPr>
      </w:pPr>
    </w:p>
    <w:p w:rsidR="00137A3B" w:rsidRPr="003C3821" w:rsidRDefault="00137A3B">
      <w:pPr>
        <w:pStyle w:val="a4"/>
        <w:spacing w:line="580" w:lineRule="exact"/>
        <w:ind w:leftChars="0" w:left="0"/>
        <w:rPr>
          <w:rFonts w:ascii="仿宋" w:eastAsia="仿宋" w:hAnsi="仿宋" w:cs="仿宋_GB2312"/>
        </w:rPr>
      </w:pPr>
    </w:p>
    <w:p w:rsidR="00137A3B" w:rsidRPr="003C3821" w:rsidRDefault="00137A3B">
      <w:pPr>
        <w:pStyle w:val="a4"/>
        <w:spacing w:line="580" w:lineRule="exact"/>
        <w:ind w:leftChars="0" w:left="0" w:firstLineChars="200" w:firstLine="640"/>
        <w:rPr>
          <w:rFonts w:ascii="仿宋" w:eastAsia="仿宋" w:hAnsi="仿宋" w:cs="仿宋_GB2312"/>
        </w:rPr>
      </w:pPr>
      <w:r w:rsidRPr="003C3821">
        <w:rPr>
          <w:rFonts w:ascii="仿宋" w:eastAsia="仿宋" w:hAnsi="仿宋" w:cs="仿宋_GB2312" w:hint="eastAsia"/>
        </w:rPr>
        <w:t>此致</w:t>
      </w:r>
    </w:p>
    <w:p w:rsidR="00137A3B" w:rsidRPr="003C3821" w:rsidRDefault="00137A3B">
      <w:pPr>
        <w:pStyle w:val="a4"/>
        <w:spacing w:line="580" w:lineRule="exact"/>
        <w:ind w:leftChars="0" w:left="0"/>
        <w:rPr>
          <w:rFonts w:ascii="仿宋" w:eastAsia="仿宋" w:hAnsi="仿宋" w:cs="仿宋_GB2312"/>
        </w:rPr>
      </w:pPr>
      <w:r w:rsidRPr="003C3821">
        <w:rPr>
          <w:rFonts w:ascii="仿宋" w:eastAsia="仿宋" w:hAnsi="仿宋" w:cs="仿宋_GB2312" w:hint="eastAsia"/>
        </w:rPr>
        <w:t>三门峡市中级人民法院</w:t>
      </w:r>
    </w:p>
    <w:p w:rsidR="00137A3B" w:rsidRPr="003C3821" w:rsidRDefault="00137A3B">
      <w:pPr>
        <w:pStyle w:val="a4"/>
        <w:spacing w:line="580" w:lineRule="exact"/>
        <w:ind w:leftChars="0" w:left="0" w:right="640"/>
        <w:jc w:val="right"/>
        <w:rPr>
          <w:rFonts w:ascii="仿宋" w:eastAsia="仿宋" w:hAnsi="仿宋" w:cs="仿宋_GB2312"/>
        </w:rPr>
      </w:pPr>
      <w:r w:rsidRPr="003C3821">
        <w:rPr>
          <w:rFonts w:ascii="仿宋" w:eastAsia="仿宋" w:hAnsi="仿宋" w:cs="仿宋_GB2312" w:hint="eastAsia"/>
        </w:rPr>
        <w:t>（公章）</w:t>
      </w:r>
    </w:p>
    <w:p w:rsidR="00137A3B" w:rsidRPr="003C3821" w:rsidRDefault="00137A3B">
      <w:pPr>
        <w:pStyle w:val="a4"/>
        <w:spacing w:line="580" w:lineRule="exact"/>
        <w:ind w:leftChars="0" w:left="0"/>
        <w:jc w:val="right"/>
        <w:rPr>
          <w:rFonts w:ascii="仿宋" w:eastAsia="仿宋" w:hAnsi="仿宋" w:cs="仿宋_GB2312"/>
          <w:color w:val="FF0000"/>
        </w:rPr>
      </w:pPr>
      <w:r w:rsidRPr="003C3821">
        <w:rPr>
          <w:rFonts w:ascii="仿宋" w:eastAsia="仿宋" w:hAnsi="仿宋" w:cs="仿宋_GB2312" w:hint="eastAsia"/>
        </w:rPr>
        <w:t>202</w:t>
      </w:r>
      <w:r w:rsidR="00E8473B" w:rsidRPr="003C3821">
        <w:rPr>
          <w:rFonts w:ascii="仿宋" w:eastAsia="仿宋" w:hAnsi="仿宋" w:cs="仿宋_GB2312"/>
        </w:rPr>
        <w:t>6</w:t>
      </w:r>
      <w:r w:rsidRPr="003C3821">
        <w:rPr>
          <w:rFonts w:ascii="仿宋" w:eastAsia="仿宋" w:hAnsi="仿宋" w:cs="仿宋_GB2312" w:hint="eastAsia"/>
        </w:rPr>
        <w:t>年</w:t>
      </w:r>
      <w:r w:rsidR="004B3354">
        <w:rPr>
          <w:rFonts w:ascii="仿宋" w:eastAsia="仿宋" w:hAnsi="仿宋" w:cs="仿宋_GB2312"/>
        </w:rPr>
        <w:t>5</w:t>
      </w:r>
      <w:r w:rsidRPr="003C3821">
        <w:rPr>
          <w:rFonts w:ascii="仿宋" w:eastAsia="仿宋" w:hAnsi="仿宋" w:cs="仿宋_GB2312" w:hint="eastAsia"/>
        </w:rPr>
        <w:t>月</w:t>
      </w:r>
      <w:r w:rsidR="004B3354">
        <w:rPr>
          <w:rFonts w:ascii="仿宋" w:eastAsia="仿宋" w:hAnsi="仿宋" w:cs="仿宋_GB2312"/>
        </w:rPr>
        <w:t>6</w:t>
      </w:r>
      <w:bookmarkStart w:id="0" w:name="_GoBack"/>
      <w:bookmarkEnd w:id="0"/>
      <w:r w:rsidRPr="003C3821">
        <w:rPr>
          <w:rFonts w:ascii="仿宋" w:eastAsia="仿宋" w:hAnsi="仿宋" w:cs="仿宋_GB2312" w:hint="eastAsia"/>
        </w:rPr>
        <w:t>日</w:t>
      </w:r>
    </w:p>
    <w:p w:rsidR="00137A3B" w:rsidRPr="003C3821" w:rsidRDefault="00137A3B">
      <w:pPr>
        <w:pStyle w:val="a4"/>
        <w:spacing w:line="580" w:lineRule="exact"/>
        <w:ind w:leftChars="0" w:left="0"/>
        <w:rPr>
          <w:rFonts w:ascii="仿宋" w:eastAsia="仿宋" w:hAnsi="仿宋" w:cs="仿宋_GB2312"/>
        </w:rPr>
      </w:pPr>
    </w:p>
    <w:p w:rsidR="00137A3B" w:rsidRPr="003C3821" w:rsidRDefault="00137A3B">
      <w:pPr>
        <w:pStyle w:val="a4"/>
        <w:spacing w:line="580" w:lineRule="exact"/>
        <w:ind w:leftChars="0" w:left="0"/>
        <w:rPr>
          <w:rFonts w:ascii="仿宋" w:eastAsia="仿宋" w:hAnsi="仿宋" w:cs="仿宋_GB2312"/>
        </w:rPr>
      </w:pPr>
    </w:p>
    <w:p w:rsidR="00137A3B" w:rsidRPr="003C3821" w:rsidRDefault="00137A3B">
      <w:pPr>
        <w:pStyle w:val="a4"/>
        <w:spacing w:line="580" w:lineRule="exact"/>
        <w:ind w:leftChars="0" w:left="0"/>
        <w:rPr>
          <w:rFonts w:ascii="仿宋" w:eastAsia="仿宋" w:hAnsi="仿宋" w:cs="仿宋_GB2312"/>
        </w:rPr>
        <w:sectPr w:rsidR="00137A3B" w:rsidRPr="003C3821" w:rsidSect="00137A3B">
          <w:headerReference w:type="default" r:id="rId6"/>
          <w:pgSz w:w="11906" w:h="16838"/>
          <w:pgMar w:top="709" w:right="1304" w:bottom="1247" w:left="1304" w:header="851" w:footer="992" w:gutter="0"/>
          <w:pgNumType w:start="1"/>
          <w:cols w:space="720"/>
          <w:docGrid w:type="lines" w:linePitch="312"/>
        </w:sectPr>
      </w:pPr>
      <w:r w:rsidRPr="003C3821">
        <w:rPr>
          <w:rFonts w:ascii="仿宋" w:eastAsia="仿宋" w:hAnsi="仿宋" w:cs="仿宋_GB2312" w:hint="eastAsia"/>
        </w:rPr>
        <w:t>抄送：三门峡市人民检察院</w:t>
      </w:r>
    </w:p>
    <w:p w:rsidR="00137A3B" w:rsidRPr="003C3821" w:rsidRDefault="00137A3B">
      <w:pPr>
        <w:pStyle w:val="a4"/>
        <w:spacing w:line="580" w:lineRule="exact"/>
        <w:ind w:leftChars="0" w:left="0"/>
        <w:rPr>
          <w:rFonts w:ascii="仿宋" w:eastAsia="仿宋" w:hAnsi="仿宋" w:cs="仿宋_GB2312"/>
        </w:rPr>
      </w:pPr>
    </w:p>
    <w:sectPr w:rsidR="00137A3B" w:rsidRPr="003C3821" w:rsidSect="00137A3B">
      <w:headerReference w:type="default" r:id="rId7"/>
      <w:type w:val="continuous"/>
      <w:pgSz w:w="11906" w:h="16838"/>
      <w:pgMar w:top="709" w:right="1304" w:bottom="1247" w:left="130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1495" w:rsidRDefault="00831495">
      <w:r>
        <w:separator/>
      </w:r>
    </w:p>
  </w:endnote>
  <w:endnote w:type="continuationSeparator" w:id="0">
    <w:p w:rsidR="00831495" w:rsidRDefault="00831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Microsoft New Tai Lue">
    <w:panose1 w:val="020B0502040204020203"/>
    <w:charset w:val="00"/>
    <w:family w:val="swiss"/>
    <w:pitch w:val="variable"/>
    <w:sig w:usb0="00000003" w:usb1="00000000" w:usb2="8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1495" w:rsidRDefault="00831495">
      <w:r>
        <w:separator/>
      </w:r>
    </w:p>
  </w:footnote>
  <w:footnote w:type="continuationSeparator" w:id="0">
    <w:p w:rsidR="00831495" w:rsidRDefault="008314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7A3B" w:rsidRDefault="00137A3B">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16F2" w:rsidRDefault="006816F2">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RiMTAzMjRkOWYxNmU5ZmRlYzQ3MmY5ZDdkOTc4ZWQifQ=="/>
  </w:docVars>
  <w:rsids>
    <w:rsidRoot w:val="00172A27"/>
    <w:rsid w:val="0000265D"/>
    <w:rsid w:val="00004EFD"/>
    <w:rsid w:val="0001340E"/>
    <w:rsid w:val="00016278"/>
    <w:rsid w:val="00034314"/>
    <w:rsid w:val="00041049"/>
    <w:rsid w:val="00045F85"/>
    <w:rsid w:val="00052D0D"/>
    <w:rsid w:val="00054A4E"/>
    <w:rsid w:val="00076A05"/>
    <w:rsid w:val="00083C4A"/>
    <w:rsid w:val="00093989"/>
    <w:rsid w:val="00093A95"/>
    <w:rsid w:val="000A0D10"/>
    <w:rsid w:val="000A2BEE"/>
    <w:rsid w:val="000B0C5B"/>
    <w:rsid w:val="000B74A3"/>
    <w:rsid w:val="000E6975"/>
    <w:rsid w:val="000F3339"/>
    <w:rsid w:val="001003E1"/>
    <w:rsid w:val="00102E71"/>
    <w:rsid w:val="00112590"/>
    <w:rsid w:val="001129B4"/>
    <w:rsid w:val="00112D92"/>
    <w:rsid w:val="00131D13"/>
    <w:rsid w:val="00137A3B"/>
    <w:rsid w:val="00172A27"/>
    <w:rsid w:val="00174364"/>
    <w:rsid w:val="00174CB0"/>
    <w:rsid w:val="001A174A"/>
    <w:rsid w:val="001A1A4E"/>
    <w:rsid w:val="001B0006"/>
    <w:rsid w:val="001B0F7F"/>
    <w:rsid w:val="001B4EDC"/>
    <w:rsid w:val="001B5162"/>
    <w:rsid w:val="001B6B1A"/>
    <w:rsid w:val="001C2B16"/>
    <w:rsid w:val="001C437F"/>
    <w:rsid w:val="001D410D"/>
    <w:rsid w:val="001D726F"/>
    <w:rsid w:val="001F1012"/>
    <w:rsid w:val="001F74C7"/>
    <w:rsid w:val="00202718"/>
    <w:rsid w:val="0022135E"/>
    <w:rsid w:val="00223F01"/>
    <w:rsid w:val="00230186"/>
    <w:rsid w:val="00256A0B"/>
    <w:rsid w:val="00256DA4"/>
    <w:rsid w:val="002613ED"/>
    <w:rsid w:val="00263483"/>
    <w:rsid w:val="0027166A"/>
    <w:rsid w:val="00275CBE"/>
    <w:rsid w:val="002A457C"/>
    <w:rsid w:val="002D39AD"/>
    <w:rsid w:val="002E4044"/>
    <w:rsid w:val="002F141F"/>
    <w:rsid w:val="002F6155"/>
    <w:rsid w:val="00307ECA"/>
    <w:rsid w:val="00321F01"/>
    <w:rsid w:val="00330F5D"/>
    <w:rsid w:val="00334CA5"/>
    <w:rsid w:val="00337267"/>
    <w:rsid w:val="003456A8"/>
    <w:rsid w:val="00347CAE"/>
    <w:rsid w:val="00371C2A"/>
    <w:rsid w:val="00373B69"/>
    <w:rsid w:val="00375480"/>
    <w:rsid w:val="003A4805"/>
    <w:rsid w:val="003C3821"/>
    <w:rsid w:val="003C3EA2"/>
    <w:rsid w:val="003D75F8"/>
    <w:rsid w:val="00406A69"/>
    <w:rsid w:val="00407651"/>
    <w:rsid w:val="00410BA8"/>
    <w:rsid w:val="00416F1A"/>
    <w:rsid w:val="00422616"/>
    <w:rsid w:val="004463F5"/>
    <w:rsid w:val="00461E86"/>
    <w:rsid w:val="0046302E"/>
    <w:rsid w:val="00463D2F"/>
    <w:rsid w:val="0047529A"/>
    <w:rsid w:val="00483E8F"/>
    <w:rsid w:val="00497825"/>
    <w:rsid w:val="004B3354"/>
    <w:rsid w:val="004D10BF"/>
    <w:rsid w:val="004D4909"/>
    <w:rsid w:val="004E1B08"/>
    <w:rsid w:val="004E22D3"/>
    <w:rsid w:val="004E4B68"/>
    <w:rsid w:val="004E5BEC"/>
    <w:rsid w:val="004F34EB"/>
    <w:rsid w:val="004F7A67"/>
    <w:rsid w:val="00522C72"/>
    <w:rsid w:val="005312A8"/>
    <w:rsid w:val="00531E1E"/>
    <w:rsid w:val="00534C57"/>
    <w:rsid w:val="0054780D"/>
    <w:rsid w:val="00555E74"/>
    <w:rsid w:val="00557ADC"/>
    <w:rsid w:val="005639C6"/>
    <w:rsid w:val="00563DF3"/>
    <w:rsid w:val="005647CE"/>
    <w:rsid w:val="00564923"/>
    <w:rsid w:val="005703EE"/>
    <w:rsid w:val="00573392"/>
    <w:rsid w:val="0057455D"/>
    <w:rsid w:val="00574D65"/>
    <w:rsid w:val="00575EBB"/>
    <w:rsid w:val="005764EB"/>
    <w:rsid w:val="00583305"/>
    <w:rsid w:val="00585EB8"/>
    <w:rsid w:val="00590504"/>
    <w:rsid w:val="00593EE2"/>
    <w:rsid w:val="005A02A0"/>
    <w:rsid w:val="005A1103"/>
    <w:rsid w:val="005A4489"/>
    <w:rsid w:val="005B0887"/>
    <w:rsid w:val="005B5EB1"/>
    <w:rsid w:val="005B685C"/>
    <w:rsid w:val="005C2A58"/>
    <w:rsid w:val="005C3A19"/>
    <w:rsid w:val="005D00C3"/>
    <w:rsid w:val="005D3AE5"/>
    <w:rsid w:val="005E38A4"/>
    <w:rsid w:val="00600E86"/>
    <w:rsid w:val="0061701E"/>
    <w:rsid w:val="00626D78"/>
    <w:rsid w:val="00632071"/>
    <w:rsid w:val="00634D3E"/>
    <w:rsid w:val="006358D0"/>
    <w:rsid w:val="00650F92"/>
    <w:rsid w:val="00655A20"/>
    <w:rsid w:val="006612E0"/>
    <w:rsid w:val="0066197D"/>
    <w:rsid w:val="00670B81"/>
    <w:rsid w:val="006816F2"/>
    <w:rsid w:val="00683D8C"/>
    <w:rsid w:val="0068502C"/>
    <w:rsid w:val="00687152"/>
    <w:rsid w:val="006924EF"/>
    <w:rsid w:val="006A3DF3"/>
    <w:rsid w:val="006B0304"/>
    <w:rsid w:val="006C2121"/>
    <w:rsid w:val="006D11F3"/>
    <w:rsid w:val="006D1D25"/>
    <w:rsid w:val="006D3C42"/>
    <w:rsid w:val="006E2865"/>
    <w:rsid w:val="006E7ADF"/>
    <w:rsid w:val="006F0E5D"/>
    <w:rsid w:val="006F1AF3"/>
    <w:rsid w:val="00716428"/>
    <w:rsid w:val="007204F8"/>
    <w:rsid w:val="00723CC8"/>
    <w:rsid w:val="00724104"/>
    <w:rsid w:val="007321D7"/>
    <w:rsid w:val="00733137"/>
    <w:rsid w:val="007378E4"/>
    <w:rsid w:val="007407BB"/>
    <w:rsid w:val="007571DA"/>
    <w:rsid w:val="00761A40"/>
    <w:rsid w:val="00765C12"/>
    <w:rsid w:val="007826AE"/>
    <w:rsid w:val="007850B9"/>
    <w:rsid w:val="00791C66"/>
    <w:rsid w:val="0079337E"/>
    <w:rsid w:val="007A684A"/>
    <w:rsid w:val="007B1310"/>
    <w:rsid w:val="007C0406"/>
    <w:rsid w:val="007C060E"/>
    <w:rsid w:val="007D718D"/>
    <w:rsid w:val="007E5247"/>
    <w:rsid w:val="007E632D"/>
    <w:rsid w:val="007F2E01"/>
    <w:rsid w:val="008035C7"/>
    <w:rsid w:val="00803926"/>
    <w:rsid w:val="0080686C"/>
    <w:rsid w:val="0081434B"/>
    <w:rsid w:val="008241F7"/>
    <w:rsid w:val="00830371"/>
    <w:rsid w:val="00831495"/>
    <w:rsid w:val="00837206"/>
    <w:rsid w:val="008468E4"/>
    <w:rsid w:val="00850DB7"/>
    <w:rsid w:val="00860112"/>
    <w:rsid w:val="00861A54"/>
    <w:rsid w:val="00871184"/>
    <w:rsid w:val="0088206A"/>
    <w:rsid w:val="00882CD2"/>
    <w:rsid w:val="00884A61"/>
    <w:rsid w:val="00891717"/>
    <w:rsid w:val="00897F45"/>
    <w:rsid w:val="008A4CBD"/>
    <w:rsid w:val="008B01DE"/>
    <w:rsid w:val="008B5F59"/>
    <w:rsid w:val="008D3615"/>
    <w:rsid w:val="008F6791"/>
    <w:rsid w:val="00902004"/>
    <w:rsid w:val="00904F9D"/>
    <w:rsid w:val="00906BD5"/>
    <w:rsid w:val="00907AAC"/>
    <w:rsid w:val="009130AC"/>
    <w:rsid w:val="00924446"/>
    <w:rsid w:val="009261A6"/>
    <w:rsid w:val="00937D6E"/>
    <w:rsid w:val="009406C5"/>
    <w:rsid w:val="00945D18"/>
    <w:rsid w:val="009628E2"/>
    <w:rsid w:val="00965FEC"/>
    <w:rsid w:val="009711A8"/>
    <w:rsid w:val="00975911"/>
    <w:rsid w:val="00977D27"/>
    <w:rsid w:val="00987B98"/>
    <w:rsid w:val="009975D1"/>
    <w:rsid w:val="009A47CF"/>
    <w:rsid w:val="009B088C"/>
    <w:rsid w:val="009C3C47"/>
    <w:rsid w:val="009C6F60"/>
    <w:rsid w:val="009E0E59"/>
    <w:rsid w:val="009E543D"/>
    <w:rsid w:val="009F35A9"/>
    <w:rsid w:val="00A0217A"/>
    <w:rsid w:val="00A16CAA"/>
    <w:rsid w:val="00A34EAF"/>
    <w:rsid w:val="00A44A0F"/>
    <w:rsid w:val="00A47894"/>
    <w:rsid w:val="00A51525"/>
    <w:rsid w:val="00A63313"/>
    <w:rsid w:val="00A643A0"/>
    <w:rsid w:val="00A64C69"/>
    <w:rsid w:val="00A651BD"/>
    <w:rsid w:val="00A67BD3"/>
    <w:rsid w:val="00A72088"/>
    <w:rsid w:val="00A835AF"/>
    <w:rsid w:val="00A96835"/>
    <w:rsid w:val="00A96DDD"/>
    <w:rsid w:val="00AA2BFD"/>
    <w:rsid w:val="00AB566A"/>
    <w:rsid w:val="00AD261A"/>
    <w:rsid w:val="00AD57E7"/>
    <w:rsid w:val="00AE7A85"/>
    <w:rsid w:val="00AF78DB"/>
    <w:rsid w:val="00B0439A"/>
    <w:rsid w:val="00B06748"/>
    <w:rsid w:val="00B10EE1"/>
    <w:rsid w:val="00B11D01"/>
    <w:rsid w:val="00B21467"/>
    <w:rsid w:val="00B259D3"/>
    <w:rsid w:val="00B44B85"/>
    <w:rsid w:val="00B5229F"/>
    <w:rsid w:val="00B54D7F"/>
    <w:rsid w:val="00B60892"/>
    <w:rsid w:val="00B6174F"/>
    <w:rsid w:val="00B77148"/>
    <w:rsid w:val="00B773A9"/>
    <w:rsid w:val="00B96D35"/>
    <w:rsid w:val="00BA121B"/>
    <w:rsid w:val="00BB2CB6"/>
    <w:rsid w:val="00BB35B0"/>
    <w:rsid w:val="00BB4C79"/>
    <w:rsid w:val="00BB6711"/>
    <w:rsid w:val="00BC5BA8"/>
    <w:rsid w:val="00BD2765"/>
    <w:rsid w:val="00BE1073"/>
    <w:rsid w:val="00BE2452"/>
    <w:rsid w:val="00BE3362"/>
    <w:rsid w:val="00BE342A"/>
    <w:rsid w:val="00C16CB4"/>
    <w:rsid w:val="00C26FBF"/>
    <w:rsid w:val="00C278FB"/>
    <w:rsid w:val="00C31A21"/>
    <w:rsid w:val="00C342FF"/>
    <w:rsid w:val="00C666C1"/>
    <w:rsid w:val="00C713E4"/>
    <w:rsid w:val="00C81305"/>
    <w:rsid w:val="00C844EA"/>
    <w:rsid w:val="00C92C6D"/>
    <w:rsid w:val="00CA0003"/>
    <w:rsid w:val="00CA7A25"/>
    <w:rsid w:val="00CB4DB8"/>
    <w:rsid w:val="00CB57E4"/>
    <w:rsid w:val="00CC1469"/>
    <w:rsid w:val="00CD1331"/>
    <w:rsid w:val="00CD5ACF"/>
    <w:rsid w:val="00CE4AA0"/>
    <w:rsid w:val="00CF5352"/>
    <w:rsid w:val="00CF7E92"/>
    <w:rsid w:val="00D025FA"/>
    <w:rsid w:val="00D05EA9"/>
    <w:rsid w:val="00D0723F"/>
    <w:rsid w:val="00D078F1"/>
    <w:rsid w:val="00D111A1"/>
    <w:rsid w:val="00D14E16"/>
    <w:rsid w:val="00D25FB5"/>
    <w:rsid w:val="00D318AA"/>
    <w:rsid w:val="00D34653"/>
    <w:rsid w:val="00D61908"/>
    <w:rsid w:val="00D939F2"/>
    <w:rsid w:val="00DA276D"/>
    <w:rsid w:val="00DA298D"/>
    <w:rsid w:val="00DA2B46"/>
    <w:rsid w:val="00DA3FAA"/>
    <w:rsid w:val="00DA5B46"/>
    <w:rsid w:val="00DB1AB8"/>
    <w:rsid w:val="00DB2EEE"/>
    <w:rsid w:val="00DB375E"/>
    <w:rsid w:val="00DC290E"/>
    <w:rsid w:val="00DC303F"/>
    <w:rsid w:val="00DD1E69"/>
    <w:rsid w:val="00DE0B8F"/>
    <w:rsid w:val="00DE2ABC"/>
    <w:rsid w:val="00DE6C4E"/>
    <w:rsid w:val="00E0531A"/>
    <w:rsid w:val="00E05734"/>
    <w:rsid w:val="00E14C67"/>
    <w:rsid w:val="00E30329"/>
    <w:rsid w:val="00E31AF6"/>
    <w:rsid w:val="00E3788D"/>
    <w:rsid w:val="00E37E43"/>
    <w:rsid w:val="00E44651"/>
    <w:rsid w:val="00E47022"/>
    <w:rsid w:val="00E47204"/>
    <w:rsid w:val="00E52F64"/>
    <w:rsid w:val="00E65E73"/>
    <w:rsid w:val="00E7026B"/>
    <w:rsid w:val="00E70EF7"/>
    <w:rsid w:val="00E80890"/>
    <w:rsid w:val="00E8473B"/>
    <w:rsid w:val="00E8477D"/>
    <w:rsid w:val="00E924DE"/>
    <w:rsid w:val="00E92B65"/>
    <w:rsid w:val="00E97C49"/>
    <w:rsid w:val="00EC4774"/>
    <w:rsid w:val="00EC6706"/>
    <w:rsid w:val="00EC7AA8"/>
    <w:rsid w:val="00ED46C2"/>
    <w:rsid w:val="00EE00AB"/>
    <w:rsid w:val="00EF449C"/>
    <w:rsid w:val="00EF7521"/>
    <w:rsid w:val="00F04F06"/>
    <w:rsid w:val="00F1127F"/>
    <w:rsid w:val="00F1456B"/>
    <w:rsid w:val="00F16AC3"/>
    <w:rsid w:val="00F2524B"/>
    <w:rsid w:val="00F31C11"/>
    <w:rsid w:val="00F35236"/>
    <w:rsid w:val="00F47A17"/>
    <w:rsid w:val="00F5033B"/>
    <w:rsid w:val="00F838E6"/>
    <w:rsid w:val="00F85975"/>
    <w:rsid w:val="00F85A9C"/>
    <w:rsid w:val="00F97FD4"/>
    <w:rsid w:val="00FB549C"/>
    <w:rsid w:val="00FB731B"/>
    <w:rsid w:val="00FB78B9"/>
    <w:rsid w:val="00FD5E8C"/>
    <w:rsid w:val="00FD7AAA"/>
    <w:rsid w:val="1FF82D85"/>
    <w:rsid w:val="2B8D71F4"/>
    <w:rsid w:val="642C6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E47E9A1-27AE-4A86-A2CA-9BC537E70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rPr>
      <w:rFonts w:ascii="仿宋_GB2312" w:eastAsia="仿宋_GB2312"/>
      <w:sz w:val="32"/>
      <w:szCs w:val="32"/>
    </w:rPr>
  </w:style>
  <w:style w:type="paragraph" w:styleId="a4">
    <w:name w:val="Closing"/>
    <w:basedOn w:val="a"/>
    <w:link w:val="Char"/>
    <w:pPr>
      <w:ind w:leftChars="2100" w:left="100"/>
    </w:pPr>
    <w:rPr>
      <w:rFonts w:ascii="仿宋_GB2312" w:eastAsia="仿宋_GB2312"/>
      <w:sz w:val="32"/>
      <w:szCs w:val="32"/>
    </w:rPr>
  </w:style>
  <w:style w:type="character" w:customStyle="1" w:styleId="Char">
    <w:name w:val="结束语 Char"/>
    <w:link w:val="a4"/>
    <w:rPr>
      <w:rFonts w:ascii="仿宋_GB2312" w:eastAsia="仿宋_GB2312"/>
      <w:kern w:val="2"/>
      <w:sz w:val="32"/>
      <w:szCs w:val="32"/>
    </w:rPr>
  </w:style>
  <w:style w:type="paragraph" w:styleId="a5">
    <w:name w:val="Date"/>
    <w:basedOn w:val="a"/>
    <w:next w:val="a"/>
    <w:link w:val="Char0"/>
    <w:pPr>
      <w:ind w:leftChars="2500" w:left="100"/>
    </w:pPr>
  </w:style>
  <w:style w:type="character" w:customStyle="1" w:styleId="Char0">
    <w:name w:val="日期 Char"/>
    <w:link w:val="a5"/>
    <w:rPr>
      <w:kern w:val="2"/>
      <w:sz w:val="21"/>
    </w:rPr>
  </w:style>
  <w:style w:type="paragraph" w:styleId="a6">
    <w:name w:val="Balloon Text"/>
    <w:basedOn w:val="a"/>
    <w:link w:val="Char1"/>
    <w:rPr>
      <w:sz w:val="18"/>
      <w:szCs w:val="18"/>
    </w:rPr>
  </w:style>
  <w:style w:type="character" w:customStyle="1" w:styleId="Char1">
    <w:name w:val="批注框文本 Char"/>
    <w:link w:val="a6"/>
    <w:rPr>
      <w:kern w:val="2"/>
      <w:sz w:val="18"/>
      <w:szCs w:val="18"/>
    </w:rPr>
  </w:style>
  <w:style w:type="paragraph" w:styleId="a7">
    <w:name w:val="footer"/>
    <w:basedOn w:val="a"/>
    <w:pPr>
      <w:tabs>
        <w:tab w:val="center" w:pos="4153"/>
        <w:tab w:val="right" w:pos="8306"/>
      </w:tabs>
      <w:snapToGrid w:val="0"/>
      <w:jc w:val="left"/>
    </w:pPr>
    <w:rPr>
      <w:sz w:val="18"/>
    </w:rPr>
  </w:style>
  <w:style w:type="paragraph" w:styleId="a8">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customStyle="1" w:styleId="WPSPlain">
    <w:name w:val="WPS Plai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145</Words>
  <Characters>827</Characters>
  <Application>Microsoft Office Word</Application>
  <DocSecurity>0</DocSecurity>
  <PresentationFormat/>
  <Lines>6</Lines>
  <Paragraphs>1</Paragraphs>
  <Slides>0</Slides>
  <Notes>0</Notes>
  <HiddenSlides>0</HiddenSlides>
  <MMClips>0</MMClips>
  <ScaleCrop>false</ScaleCrop>
  <Company>微软中国</Company>
  <LinksUpToDate>false</LinksUpToDate>
  <CharactersWithSpaces>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dc:creator>
  <cp:keywords/>
  <cp:lastModifiedBy>User</cp:lastModifiedBy>
  <cp:revision>13</cp:revision>
  <cp:lastPrinted>2026-04-30T00:30:00Z</cp:lastPrinted>
  <dcterms:created xsi:type="dcterms:W3CDTF">2025-04-22T06:07:00Z</dcterms:created>
  <dcterms:modified xsi:type="dcterms:W3CDTF">2026-04-30T00:31:00Z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898D349363C04938AA1247EBCA9D1800_12</vt:lpwstr>
  </property>
</Properties>
</file>